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7AE" w:rsidRPr="001260B6" w:rsidRDefault="005A688E" w:rsidP="005A688E">
      <w:pPr>
        <w:jc w:val="center"/>
        <w:rPr>
          <w:rFonts w:asciiTheme="minorHAnsi" w:hAnsiTheme="minorHAnsi" w:cstheme="minorHAnsi"/>
          <w:b/>
          <w:sz w:val="32"/>
          <w:szCs w:val="32"/>
        </w:rPr>
      </w:pPr>
      <w:r w:rsidRPr="001260B6">
        <w:rPr>
          <w:rFonts w:asciiTheme="minorHAnsi" w:hAnsiTheme="minorHAnsi" w:cstheme="minorHAnsi"/>
          <w:b/>
          <w:sz w:val="32"/>
          <w:szCs w:val="32"/>
        </w:rPr>
        <w:t xml:space="preserve">Rencontres sur la </w:t>
      </w:r>
      <w:proofErr w:type="spellStart"/>
      <w:r w:rsidRPr="001260B6">
        <w:rPr>
          <w:rFonts w:asciiTheme="minorHAnsi" w:hAnsiTheme="minorHAnsi" w:cstheme="minorHAnsi"/>
          <w:b/>
          <w:sz w:val="32"/>
          <w:szCs w:val="32"/>
        </w:rPr>
        <w:t>synodalité</w:t>
      </w:r>
      <w:proofErr w:type="spellEnd"/>
      <w:r w:rsidR="003B18E5">
        <w:rPr>
          <w:rFonts w:asciiTheme="minorHAnsi" w:hAnsiTheme="minorHAnsi" w:cstheme="minorHAnsi"/>
          <w:b/>
          <w:sz w:val="32"/>
          <w:szCs w:val="32"/>
        </w:rPr>
        <w:t xml:space="preserve">- Chemins </w:t>
      </w:r>
      <w:proofErr w:type="spellStart"/>
      <w:r w:rsidR="003B18E5">
        <w:rPr>
          <w:rFonts w:asciiTheme="minorHAnsi" w:hAnsiTheme="minorHAnsi" w:cstheme="minorHAnsi"/>
          <w:b/>
          <w:sz w:val="32"/>
          <w:szCs w:val="32"/>
        </w:rPr>
        <w:t>Ignatiens</w:t>
      </w:r>
      <w:proofErr w:type="spellEnd"/>
      <w:r w:rsidR="003B18E5">
        <w:rPr>
          <w:rFonts w:asciiTheme="minorHAnsi" w:hAnsiTheme="minorHAnsi" w:cstheme="minorHAnsi"/>
          <w:b/>
          <w:sz w:val="32"/>
          <w:szCs w:val="32"/>
        </w:rPr>
        <w:t xml:space="preserve"> 06</w:t>
      </w:r>
    </w:p>
    <w:p w:rsidR="005A688E" w:rsidRDefault="005A688E" w:rsidP="005A688E">
      <w:pPr>
        <w:jc w:val="center"/>
        <w:rPr>
          <w:rFonts w:asciiTheme="minorHAnsi" w:hAnsiTheme="minorHAnsi" w:cstheme="minorHAnsi"/>
          <w:b/>
          <w:sz w:val="32"/>
          <w:szCs w:val="32"/>
        </w:rPr>
      </w:pPr>
    </w:p>
    <w:p w:rsidR="007A2A4C" w:rsidRPr="001260B6" w:rsidRDefault="007A2A4C" w:rsidP="005A688E">
      <w:pPr>
        <w:jc w:val="center"/>
        <w:rPr>
          <w:rFonts w:asciiTheme="minorHAnsi" w:hAnsiTheme="minorHAnsi" w:cstheme="minorHAnsi"/>
          <w:b/>
          <w:sz w:val="32"/>
          <w:szCs w:val="32"/>
        </w:rPr>
      </w:pPr>
    </w:p>
    <w:p w:rsidR="007A2A4C" w:rsidRPr="00C43456" w:rsidRDefault="007A2A4C" w:rsidP="00C43456">
      <w:pPr>
        <w:contextualSpacing/>
        <w:jc w:val="both"/>
        <w:rPr>
          <w:rFonts w:asciiTheme="minorHAnsi" w:hAnsiTheme="minorHAnsi" w:cstheme="minorHAnsi"/>
          <w:b/>
          <w:sz w:val="22"/>
          <w:szCs w:val="22"/>
        </w:rPr>
      </w:pPr>
      <w:r w:rsidRPr="00C43456">
        <w:rPr>
          <w:rFonts w:asciiTheme="minorHAnsi" w:hAnsiTheme="minorHAnsi" w:cstheme="minorHAnsi"/>
          <w:b/>
          <w:sz w:val="22"/>
          <w:szCs w:val="22"/>
        </w:rPr>
        <w:t>Présentation de la démarche</w:t>
      </w:r>
    </w:p>
    <w:p w:rsidR="005A688E" w:rsidRPr="00C43456" w:rsidRDefault="005A688E" w:rsidP="00C43456">
      <w:pPr>
        <w:contextualSpacing/>
        <w:jc w:val="both"/>
        <w:rPr>
          <w:rFonts w:asciiTheme="minorHAnsi" w:hAnsiTheme="minorHAnsi" w:cstheme="minorHAnsi"/>
          <w:sz w:val="22"/>
          <w:szCs w:val="22"/>
        </w:rPr>
      </w:pPr>
      <w:r w:rsidRPr="00C43456">
        <w:rPr>
          <w:rFonts w:asciiTheme="minorHAnsi" w:hAnsiTheme="minorHAnsi" w:cstheme="minorHAnsi"/>
          <w:sz w:val="22"/>
          <w:szCs w:val="22"/>
        </w:rPr>
        <w:t>Les Chemins Ignatiens 06 ont proposé une rencontre le 24 novembre 2021 à laquelle 35 personnes ont participé. En petits groupes les personnes ont échangé librement à partir d’un ou de plusieurs thèmes proposés dans le document préparatoire du synode.</w:t>
      </w:r>
    </w:p>
    <w:p w:rsidR="005A688E" w:rsidRPr="00C43456" w:rsidRDefault="005A688E" w:rsidP="00C43456">
      <w:pPr>
        <w:contextualSpacing/>
        <w:jc w:val="both"/>
        <w:rPr>
          <w:rFonts w:asciiTheme="minorHAnsi" w:hAnsiTheme="minorHAnsi" w:cstheme="minorHAnsi"/>
          <w:sz w:val="22"/>
          <w:szCs w:val="22"/>
        </w:rPr>
      </w:pPr>
      <w:r w:rsidRPr="00C43456">
        <w:rPr>
          <w:rFonts w:asciiTheme="minorHAnsi" w:hAnsiTheme="minorHAnsi" w:cstheme="minorHAnsi"/>
          <w:sz w:val="22"/>
          <w:szCs w:val="22"/>
        </w:rPr>
        <w:t xml:space="preserve">A l’aide des remontées des différents groupes, lors d’une seconde rencontre organisée dans le cadre de l’Assemblée Générale des Chemins </w:t>
      </w:r>
      <w:proofErr w:type="spellStart"/>
      <w:r w:rsidRPr="00C43456">
        <w:rPr>
          <w:rFonts w:asciiTheme="minorHAnsi" w:hAnsiTheme="minorHAnsi" w:cstheme="minorHAnsi"/>
          <w:sz w:val="22"/>
          <w:szCs w:val="22"/>
        </w:rPr>
        <w:t>Ignatiens</w:t>
      </w:r>
      <w:proofErr w:type="spellEnd"/>
      <w:r w:rsidRPr="00C43456">
        <w:rPr>
          <w:rFonts w:asciiTheme="minorHAnsi" w:hAnsiTheme="minorHAnsi" w:cstheme="minorHAnsi"/>
          <w:sz w:val="22"/>
          <w:szCs w:val="22"/>
        </w:rPr>
        <w:t xml:space="preserve"> 06,</w:t>
      </w:r>
      <w:r w:rsidR="003B18E5">
        <w:rPr>
          <w:rFonts w:asciiTheme="minorHAnsi" w:hAnsiTheme="minorHAnsi" w:cstheme="minorHAnsi"/>
          <w:sz w:val="22"/>
          <w:szCs w:val="22"/>
        </w:rPr>
        <w:t xml:space="preserve"> le 29 janvier 2022,</w:t>
      </w:r>
      <w:r w:rsidRPr="00C43456">
        <w:rPr>
          <w:rFonts w:asciiTheme="minorHAnsi" w:hAnsiTheme="minorHAnsi" w:cstheme="minorHAnsi"/>
          <w:sz w:val="22"/>
          <w:szCs w:val="22"/>
        </w:rPr>
        <w:t xml:space="preserve"> une grille de réflexion a été proposée à chaque petit groupe ayant préalablement choisi un « lieu » parmi les suivants :</w:t>
      </w:r>
    </w:p>
    <w:p w:rsidR="005A688E" w:rsidRPr="00C43456" w:rsidRDefault="005A688E" w:rsidP="00C43456">
      <w:pPr>
        <w:contextualSpacing/>
        <w:jc w:val="both"/>
        <w:rPr>
          <w:rFonts w:asciiTheme="minorHAnsi" w:eastAsia="Times New Roman" w:hAnsiTheme="minorHAnsi" w:cstheme="minorHAnsi"/>
          <w:i/>
          <w:sz w:val="22"/>
          <w:szCs w:val="22"/>
        </w:rPr>
      </w:pPr>
      <w:r w:rsidRPr="00C43456">
        <w:rPr>
          <w:rFonts w:asciiTheme="minorHAnsi" w:eastAsia="Times New Roman" w:hAnsiTheme="minorHAnsi" w:cstheme="minorHAnsi"/>
          <w:i/>
          <w:sz w:val="22"/>
          <w:szCs w:val="22"/>
        </w:rPr>
        <w:t>Célébrations, gouvernance des paroisses, missions confiées, formation, accueil, place des femmes et autres, lien avec la société, communication.</w:t>
      </w:r>
    </w:p>
    <w:p w:rsidR="001260B6" w:rsidRPr="00C43456" w:rsidRDefault="001260B6" w:rsidP="00C43456">
      <w:pPr>
        <w:contextualSpacing/>
        <w:jc w:val="both"/>
        <w:rPr>
          <w:rFonts w:asciiTheme="minorHAnsi" w:eastAsia="Times New Roman" w:hAnsiTheme="minorHAnsi" w:cstheme="minorHAnsi"/>
          <w:i/>
          <w:sz w:val="22"/>
          <w:szCs w:val="22"/>
        </w:rPr>
      </w:pPr>
    </w:p>
    <w:p w:rsidR="001260B6" w:rsidRPr="00C43456" w:rsidRDefault="007A2A4C" w:rsidP="00C43456">
      <w:pPr>
        <w:contextualSpacing/>
        <w:jc w:val="both"/>
        <w:rPr>
          <w:rFonts w:asciiTheme="minorHAnsi" w:hAnsiTheme="minorHAnsi" w:cstheme="minorHAnsi"/>
          <w:b/>
          <w:bCs/>
          <w:sz w:val="22"/>
          <w:szCs w:val="22"/>
        </w:rPr>
      </w:pPr>
      <w:r w:rsidRPr="00C43456">
        <w:rPr>
          <w:rFonts w:asciiTheme="minorHAnsi" w:hAnsiTheme="minorHAnsi" w:cstheme="minorHAnsi"/>
          <w:b/>
          <w:bCs/>
          <w:sz w:val="22"/>
          <w:szCs w:val="22"/>
        </w:rPr>
        <w:t>Rappel de la g</w:t>
      </w:r>
      <w:r w:rsidR="001260B6" w:rsidRPr="00C43456">
        <w:rPr>
          <w:rFonts w:asciiTheme="minorHAnsi" w:hAnsiTheme="minorHAnsi" w:cstheme="minorHAnsi"/>
          <w:b/>
          <w:bCs/>
          <w:sz w:val="22"/>
          <w:szCs w:val="22"/>
        </w:rPr>
        <w:t>rille de réflexion</w:t>
      </w:r>
    </w:p>
    <w:p w:rsidR="005A688E" w:rsidRPr="00C43456" w:rsidRDefault="005A688E" w:rsidP="00C43456">
      <w:pPr>
        <w:contextualSpacing/>
        <w:jc w:val="both"/>
        <w:rPr>
          <w:rFonts w:asciiTheme="minorHAnsi" w:hAnsiTheme="minorHAnsi" w:cstheme="minorHAnsi"/>
          <w:bCs/>
          <w:sz w:val="22"/>
          <w:szCs w:val="22"/>
        </w:rPr>
      </w:pPr>
      <w:r w:rsidRPr="00C43456">
        <w:rPr>
          <w:rFonts w:asciiTheme="minorHAnsi" w:hAnsiTheme="minorHAnsi" w:cstheme="minorHAnsi"/>
          <w:bCs/>
          <w:sz w:val="22"/>
          <w:szCs w:val="22"/>
        </w:rPr>
        <w:t>En groupe, p</w:t>
      </w:r>
      <w:r w:rsidRPr="00C43456">
        <w:rPr>
          <w:rFonts w:asciiTheme="minorHAnsi" w:hAnsiTheme="minorHAnsi" w:cstheme="minorHAnsi"/>
          <w:sz w:val="22"/>
          <w:szCs w:val="22"/>
        </w:rPr>
        <w:t xml:space="preserve">artez d’un exemple concret et regardez quelle est la place que prennent les </w:t>
      </w:r>
      <w:r w:rsidRPr="00C43456">
        <w:rPr>
          <w:rFonts w:asciiTheme="minorHAnsi" w:hAnsiTheme="minorHAnsi" w:cstheme="minorHAnsi"/>
          <w:i/>
          <w:sz w:val="22"/>
          <w:szCs w:val="22"/>
          <w:u w:val="single"/>
        </w:rPr>
        <w:t>pratiques</w:t>
      </w:r>
      <w:r w:rsidRPr="00C43456">
        <w:rPr>
          <w:rFonts w:asciiTheme="minorHAnsi" w:hAnsiTheme="minorHAnsi" w:cstheme="minorHAnsi"/>
          <w:sz w:val="22"/>
          <w:szCs w:val="22"/>
        </w:rPr>
        <w:t xml:space="preserve"> (manières de faire), la </w:t>
      </w:r>
      <w:r w:rsidRPr="00C43456">
        <w:rPr>
          <w:rFonts w:asciiTheme="minorHAnsi" w:hAnsiTheme="minorHAnsi" w:cstheme="minorHAnsi"/>
          <w:i/>
          <w:sz w:val="22"/>
          <w:szCs w:val="22"/>
          <w:u w:val="single"/>
        </w:rPr>
        <w:t>gouvernance</w:t>
      </w:r>
      <w:r w:rsidRPr="00C43456">
        <w:rPr>
          <w:rFonts w:asciiTheme="minorHAnsi" w:hAnsiTheme="minorHAnsi" w:cstheme="minorHAnsi"/>
          <w:sz w:val="22"/>
          <w:szCs w:val="22"/>
        </w:rPr>
        <w:t xml:space="preserve"> (qui mène ?), les </w:t>
      </w:r>
      <w:r w:rsidRPr="00C43456">
        <w:rPr>
          <w:rFonts w:asciiTheme="minorHAnsi" w:hAnsiTheme="minorHAnsi" w:cstheme="minorHAnsi"/>
          <w:i/>
          <w:sz w:val="22"/>
          <w:szCs w:val="22"/>
          <w:u w:val="single"/>
        </w:rPr>
        <w:t>attitudes</w:t>
      </w:r>
      <w:r w:rsidRPr="00C43456">
        <w:rPr>
          <w:rFonts w:asciiTheme="minorHAnsi" w:hAnsiTheme="minorHAnsi" w:cstheme="minorHAnsi"/>
          <w:sz w:val="22"/>
          <w:szCs w:val="22"/>
        </w:rPr>
        <w:t xml:space="preserve"> (extérieures et intérieures)</w:t>
      </w:r>
      <w:r w:rsidR="001260B6" w:rsidRPr="00C43456">
        <w:rPr>
          <w:rFonts w:asciiTheme="minorHAnsi" w:hAnsiTheme="minorHAnsi" w:cstheme="minorHAnsi"/>
          <w:sz w:val="22"/>
          <w:szCs w:val="22"/>
        </w:rPr>
        <w:t xml:space="preserve"> puis </w:t>
      </w:r>
      <w:r w:rsidR="00C43456" w:rsidRPr="00C43456">
        <w:rPr>
          <w:rFonts w:asciiTheme="minorHAnsi" w:hAnsiTheme="minorHAnsi" w:cstheme="minorHAnsi"/>
          <w:sz w:val="22"/>
          <w:szCs w:val="22"/>
        </w:rPr>
        <w:t>échangez à</w:t>
      </w:r>
      <w:r w:rsidR="001260B6" w:rsidRPr="00C43456">
        <w:rPr>
          <w:rFonts w:asciiTheme="minorHAnsi" w:hAnsiTheme="minorHAnsi" w:cstheme="minorHAnsi"/>
          <w:sz w:val="22"/>
          <w:szCs w:val="22"/>
        </w:rPr>
        <w:t xml:space="preserve"> partir des 2 questions suivantes</w:t>
      </w:r>
    </w:p>
    <w:p w:rsidR="005A688E" w:rsidRPr="00C43456" w:rsidRDefault="005A688E" w:rsidP="00C43456">
      <w:pPr>
        <w:pStyle w:val="Paragraphedeliste"/>
        <w:numPr>
          <w:ilvl w:val="0"/>
          <w:numId w:val="1"/>
        </w:numPr>
        <w:spacing w:line="240" w:lineRule="auto"/>
        <w:jc w:val="both"/>
        <w:rPr>
          <w:rFonts w:cstheme="minorHAnsi"/>
        </w:rPr>
      </w:pPr>
      <w:r w:rsidRPr="00C43456">
        <w:rPr>
          <w:rFonts w:cstheme="minorHAnsi"/>
        </w:rPr>
        <w:t>Qu’est ce qui permet ou permettrait l’égale participation de tous, en faisant droit aux différences ? en allant vers plus de vie. Ecrire chaque ingrédient (un mot ou une expression) sur une feuille verte.</w:t>
      </w:r>
    </w:p>
    <w:p w:rsidR="001260B6" w:rsidRPr="00C43456" w:rsidRDefault="005A688E" w:rsidP="00C43456">
      <w:pPr>
        <w:pStyle w:val="Paragraphedeliste"/>
        <w:numPr>
          <w:ilvl w:val="0"/>
          <w:numId w:val="1"/>
        </w:numPr>
        <w:spacing w:line="240" w:lineRule="auto"/>
        <w:jc w:val="both"/>
        <w:rPr>
          <w:rFonts w:cstheme="minorHAnsi"/>
        </w:rPr>
      </w:pPr>
      <w:r w:rsidRPr="00C43456">
        <w:rPr>
          <w:rFonts w:cstheme="minorHAnsi"/>
        </w:rPr>
        <w:t>Qu’est ce qui empêche l’égale participation de tous ? et qu’il faut faire évoluer ou rejeter. Ecrire chaque ingrédient sur une feuille jaune.</w:t>
      </w:r>
    </w:p>
    <w:p w:rsidR="005A688E" w:rsidRPr="00C43456" w:rsidRDefault="005A688E" w:rsidP="00C43456">
      <w:pPr>
        <w:jc w:val="both"/>
        <w:rPr>
          <w:rFonts w:asciiTheme="minorHAnsi" w:hAnsiTheme="minorHAnsi" w:cstheme="minorHAnsi"/>
          <w:sz w:val="22"/>
          <w:szCs w:val="22"/>
        </w:rPr>
      </w:pPr>
      <w:r w:rsidRPr="00C43456">
        <w:rPr>
          <w:rFonts w:asciiTheme="minorHAnsi" w:hAnsiTheme="minorHAnsi" w:cstheme="minorHAnsi"/>
          <w:sz w:val="22"/>
          <w:szCs w:val="22"/>
        </w:rPr>
        <w:t xml:space="preserve">Les feuilles de tous les groupes </w:t>
      </w:r>
      <w:r w:rsidR="001260B6" w:rsidRPr="00C43456">
        <w:rPr>
          <w:rFonts w:asciiTheme="minorHAnsi" w:hAnsiTheme="minorHAnsi" w:cstheme="minorHAnsi"/>
          <w:sz w:val="22"/>
          <w:szCs w:val="22"/>
        </w:rPr>
        <w:t>ont</w:t>
      </w:r>
      <w:r w:rsidRPr="00C43456">
        <w:rPr>
          <w:rFonts w:asciiTheme="minorHAnsi" w:hAnsiTheme="minorHAnsi" w:cstheme="minorHAnsi"/>
          <w:sz w:val="22"/>
          <w:szCs w:val="22"/>
        </w:rPr>
        <w:t xml:space="preserve"> </w:t>
      </w:r>
      <w:r w:rsidR="001260B6" w:rsidRPr="00C43456">
        <w:rPr>
          <w:rFonts w:asciiTheme="minorHAnsi" w:hAnsiTheme="minorHAnsi" w:cstheme="minorHAnsi"/>
          <w:sz w:val="22"/>
          <w:szCs w:val="22"/>
        </w:rPr>
        <w:t xml:space="preserve">ensuite été </w:t>
      </w:r>
      <w:r w:rsidRPr="00C43456">
        <w:rPr>
          <w:rFonts w:asciiTheme="minorHAnsi" w:hAnsiTheme="minorHAnsi" w:cstheme="minorHAnsi"/>
          <w:sz w:val="22"/>
          <w:szCs w:val="22"/>
        </w:rPr>
        <w:t>collées sur l’arbre de la synodalité</w:t>
      </w:r>
      <w:r w:rsidR="001260B6" w:rsidRPr="00C43456">
        <w:rPr>
          <w:rFonts w:asciiTheme="minorHAnsi" w:hAnsiTheme="minorHAnsi" w:cstheme="minorHAnsi"/>
          <w:sz w:val="22"/>
          <w:szCs w:val="22"/>
        </w:rPr>
        <w:t>, et quelques personnes ont classé en essayant de ne rien perdre les éléments collectés. Voici les propositions retenues :</w:t>
      </w:r>
    </w:p>
    <w:p w:rsidR="001260B6" w:rsidRPr="00C43456" w:rsidRDefault="001260B6" w:rsidP="00C43456">
      <w:pPr>
        <w:jc w:val="both"/>
        <w:rPr>
          <w:rFonts w:asciiTheme="minorHAnsi" w:hAnsiTheme="minorHAnsi" w:cstheme="minorHAnsi"/>
          <w:sz w:val="22"/>
          <w:szCs w:val="22"/>
        </w:rPr>
      </w:pPr>
    </w:p>
    <w:p w:rsidR="007A2A4C" w:rsidRPr="00C43456" w:rsidRDefault="007A2A4C" w:rsidP="00C43456">
      <w:pPr>
        <w:contextualSpacing/>
        <w:jc w:val="both"/>
        <w:rPr>
          <w:rFonts w:asciiTheme="minorHAnsi" w:hAnsiTheme="minorHAnsi" w:cstheme="minorHAnsi"/>
          <w:b/>
          <w:sz w:val="22"/>
          <w:szCs w:val="22"/>
        </w:rPr>
      </w:pPr>
      <w:r w:rsidRPr="00C43456">
        <w:rPr>
          <w:rFonts w:asciiTheme="minorHAnsi" w:hAnsiTheme="minorHAnsi" w:cstheme="minorHAnsi"/>
          <w:b/>
          <w:sz w:val="22"/>
          <w:szCs w:val="22"/>
        </w:rPr>
        <w:t>Résultats du travail</w:t>
      </w:r>
    </w:p>
    <w:p w:rsidR="005A688E" w:rsidRPr="00C43456" w:rsidRDefault="001260B6" w:rsidP="00C43456">
      <w:pPr>
        <w:contextualSpacing/>
        <w:jc w:val="both"/>
        <w:rPr>
          <w:rFonts w:asciiTheme="minorHAnsi" w:hAnsiTheme="minorHAnsi" w:cstheme="minorHAnsi"/>
          <w:b/>
          <w:sz w:val="22"/>
          <w:szCs w:val="22"/>
        </w:rPr>
      </w:pPr>
      <w:r w:rsidRPr="00C43456">
        <w:rPr>
          <w:rFonts w:asciiTheme="minorHAnsi" w:hAnsiTheme="minorHAnsi" w:cstheme="minorHAnsi"/>
          <w:b/>
          <w:sz w:val="22"/>
          <w:szCs w:val="22"/>
        </w:rPr>
        <w:t>Concernant la gouvernance nous souhaitons :</w:t>
      </w:r>
    </w:p>
    <w:p w:rsidR="001260B6" w:rsidRPr="00C43456" w:rsidRDefault="000A08D2" w:rsidP="00C43456">
      <w:pPr>
        <w:contextualSpacing/>
        <w:jc w:val="both"/>
        <w:rPr>
          <w:rFonts w:asciiTheme="minorHAnsi" w:hAnsiTheme="minorHAnsi" w:cstheme="minorHAnsi"/>
          <w:i/>
          <w:sz w:val="22"/>
          <w:szCs w:val="22"/>
          <w:u w:val="single"/>
        </w:rPr>
      </w:pPr>
      <w:r w:rsidRPr="00C43456">
        <w:rPr>
          <w:rFonts w:asciiTheme="minorHAnsi" w:hAnsiTheme="minorHAnsi" w:cstheme="minorHAnsi"/>
          <w:i/>
          <w:sz w:val="22"/>
          <w:szCs w:val="22"/>
          <w:u w:val="single"/>
        </w:rPr>
        <w:t>Des changements dans les modes de fonctionnement en particulier :</w:t>
      </w:r>
    </w:p>
    <w:p w:rsidR="000A08D2" w:rsidRPr="00C43456" w:rsidRDefault="000A08D2" w:rsidP="00C43456">
      <w:pPr>
        <w:contextualSpacing/>
        <w:jc w:val="both"/>
        <w:rPr>
          <w:rFonts w:asciiTheme="minorHAnsi" w:hAnsiTheme="minorHAnsi" w:cstheme="minorHAnsi"/>
          <w:sz w:val="22"/>
          <w:szCs w:val="22"/>
        </w:rPr>
      </w:pPr>
    </w:p>
    <w:p w:rsidR="000A08D2" w:rsidRPr="00C43456" w:rsidRDefault="000A08D2" w:rsidP="00C43456">
      <w:pPr>
        <w:pStyle w:val="Paragraphedeliste"/>
        <w:numPr>
          <w:ilvl w:val="0"/>
          <w:numId w:val="1"/>
        </w:numPr>
        <w:jc w:val="both"/>
        <w:rPr>
          <w:rFonts w:cstheme="minorHAnsi"/>
        </w:rPr>
      </w:pPr>
      <w:r w:rsidRPr="00C43456">
        <w:rPr>
          <w:rFonts w:cstheme="minorHAnsi"/>
        </w:rPr>
        <w:t>Que les prêtres soient déchargés de leur fonction managériale pour privilégier leur rôle spirituel, relationnel et sacramentel, qu’ils puissent vivre le dialogue et l’écoute en allant à la rencontre des personnes qui viennent et de celles qui sont à la périphérie. Ce qui suppose de partager les tâches avec des laïcs pour que le « matériel » soit au service du « spirituel » mais dans la complémentarité.</w:t>
      </w:r>
    </w:p>
    <w:p w:rsidR="000A08D2" w:rsidRPr="00C43456" w:rsidRDefault="000A08D2" w:rsidP="00C43456">
      <w:pPr>
        <w:pStyle w:val="Paragraphedeliste"/>
        <w:numPr>
          <w:ilvl w:val="0"/>
          <w:numId w:val="1"/>
        </w:numPr>
        <w:jc w:val="both"/>
        <w:rPr>
          <w:rFonts w:cstheme="minorHAnsi"/>
        </w:rPr>
      </w:pPr>
      <w:r w:rsidRPr="00C43456">
        <w:rPr>
          <w:rFonts w:cstheme="minorHAnsi"/>
        </w:rPr>
        <w:t>Que les évêques ne cumulent pas tous les pouvoirs mais que le judiciaire, le législatif et l’exécutif soient séparés, ce qui suppose une réforme du droit canon à l’article 391 et une collaboration entre évêque, prêtres, diacres et laïcs dans la gouvernance du diocèse. Il existe des pays où le « vicaire général » est une femme et dans des conseils épiscopaux il y a la diversité du peuple de Dieu qui est représentée.</w:t>
      </w:r>
    </w:p>
    <w:p w:rsidR="009A2946" w:rsidRPr="00C43456" w:rsidRDefault="009A2946" w:rsidP="00C43456">
      <w:pPr>
        <w:pStyle w:val="Paragraphedeliste"/>
        <w:numPr>
          <w:ilvl w:val="0"/>
          <w:numId w:val="1"/>
        </w:numPr>
        <w:jc w:val="both"/>
        <w:rPr>
          <w:rFonts w:cstheme="minorHAnsi"/>
        </w:rPr>
      </w:pPr>
      <w:r w:rsidRPr="00C43456">
        <w:rPr>
          <w:rFonts w:cstheme="minorHAnsi"/>
        </w:rPr>
        <w:t>Qu’à tous les niveaux mais en particulier dans les paroisses l’esprit de synodalité soit vécu. Pour cela il est nécessaire que les chrétiens soient consultés, écoutés, et qu’après discernement les décisions prises en Equipe d’Animation Pastorale soient appliquées.</w:t>
      </w:r>
    </w:p>
    <w:p w:rsidR="001973D2" w:rsidRPr="00C43456" w:rsidRDefault="001973D2" w:rsidP="00C43456">
      <w:pPr>
        <w:pStyle w:val="Paragraphedeliste"/>
        <w:numPr>
          <w:ilvl w:val="0"/>
          <w:numId w:val="1"/>
        </w:numPr>
        <w:jc w:val="both"/>
        <w:rPr>
          <w:rFonts w:cstheme="minorHAnsi"/>
        </w:rPr>
      </w:pPr>
      <w:r w:rsidRPr="00C43456">
        <w:rPr>
          <w:rFonts w:cstheme="minorHAnsi"/>
        </w:rPr>
        <w:t>Que les manières de faire soient en cohérence avec ce qui se vit dans le monde et dans l’Eglise. Que la souplesse remplace la rigidité.</w:t>
      </w:r>
    </w:p>
    <w:p w:rsidR="009A2946" w:rsidRPr="00C43456" w:rsidRDefault="009A2946" w:rsidP="00C43456">
      <w:pPr>
        <w:jc w:val="both"/>
        <w:rPr>
          <w:rFonts w:asciiTheme="minorHAnsi" w:hAnsiTheme="minorHAnsi" w:cstheme="minorHAnsi"/>
          <w:i/>
          <w:sz w:val="22"/>
          <w:szCs w:val="22"/>
          <w:u w:val="single"/>
        </w:rPr>
      </w:pPr>
      <w:r w:rsidRPr="00C43456">
        <w:rPr>
          <w:rFonts w:asciiTheme="minorHAnsi" w:hAnsiTheme="minorHAnsi" w:cstheme="minorHAnsi"/>
          <w:i/>
          <w:sz w:val="22"/>
          <w:szCs w:val="22"/>
          <w:u w:val="single"/>
        </w:rPr>
        <w:t>Cela suppose que les chrétiens d’une manière générale soient formés  et que cette formation soit continue :</w:t>
      </w:r>
    </w:p>
    <w:p w:rsidR="009A2946" w:rsidRPr="00C43456" w:rsidRDefault="009A2946" w:rsidP="00C43456">
      <w:pPr>
        <w:jc w:val="both"/>
        <w:rPr>
          <w:rFonts w:asciiTheme="minorHAnsi" w:hAnsiTheme="minorHAnsi" w:cstheme="minorHAnsi"/>
          <w:i/>
          <w:sz w:val="22"/>
          <w:szCs w:val="22"/>
          <w:u w:val="single"/>
        </w:rPr>
      </w:pPr>
    </w:p>
    <w:p w:rsidR="00CA40DF" w:rsidRPr="00C43456" w:rsidRDefault="00CA40DF" w:rsidP="00C43456">
      <w:pPr>
        <w:pStyle w:val="Paragraphedeliste"/>
        <w:numPr>
          <w:ilvl w:val="0"/>
          <w:numId w:val="1"/>
        </w:numPr>
        <w:jc w:val="both"/>
        <w:rPr>
          <w:rFonts w:cstheme="minorHAnsi"/>
        </w:rPr>
      </w:pPr>
      <w:r w:rsidRPr="00C43456">
        <w:rPr>
          <w:rFonts w:cstheme="minorHAnsi"/>
        </w:rPr>
        <w:t>Tout chrétien</w:t>
      </w:r>
      <w:r w:rsidR="00C43456">
        <w:rPr>
          <w:rFonts w:cstheme="minorHAnsi"/>
        </w:rPr>
        <w:t>,</w:t>
      </w:r>
      <w:r w:rsidRPr="00C43456">
        <w:rPr>
          <w:rFonts w:cstheme="minorHAnsi"/>
        </w:rPr>
        <w:t xml:space="preserve"> de par son baptême</w:t>
      </w:r>
      <w:r w:rsidR="00C43456">
        <w:rPr>
          <w:rFonts w:cstheme="minorHAnsi"/>
        </w:rPr>
        <w:t>,</w:t>
      </w:r>
      <w:r w:rsidRPr="00C43456">
        <w:rPr>
          <w:rFonts w:cstheme="minorHAnsi"/>
        </w:rPr>
        <w:t xml:space="preserve"> est appelé à prendre au sérieux sa place dans l’Eglise et en conséquence doit avoir le souci de poursuivre la formation reçue initialement. Les informations concernant la formation doivent être diffusées largement ainsi que les outils adaptés. Les échanges de bonnes pratiques seront aussi bienvenus.</w:t>
      </w:r>
    </w:p>
    <w:p w:rsidR="00CA40DF" w:rsidRPr="00C43456" w:rsidRDefault="00CA40DF" w:rsidP="00C43456">
      <w:pPr>
        <w:pStyle w:val="Paragraphedeliste"/>
        <w:numPr>
          <w:ilvl w:val="0"/>
          <w:numId w:val="1"/>
        </w:numPr>
        <w:jc w:val="both"/>
        <w:rPr>
          <w:rFonts w:cstheme="minorHAnsi"/>
        </w:rPr>
      </w:pPr>
      <w:r w:rsidRPr="00C43456">
        <w:rPr>
          <w:rFonts w:cstheme="minorHAnsi"/>
        </w:rPr>
        <w:lastRenderedPageBreak/>
        <w:t>Afin de vivre dans l’esprit de synodalité il est impératif de proposer une formation au discernement communautaire, pour que la marche ensemble soit vraiment dans l’Esprit.</w:t>
      </w:r>
    </w:p>
    <w:p w:rsidR="00CA40DF" w:rsidRPr="00C43456" w:rsidRDefault="00CA40DF" w:rsidP="00C43456">
      <w:pPr>
        <w:pStyle w:val="Paragraphedeliste"/>
        <w:numPr>
          <w:ilvl w:val="0"/>
          <w:numId w:val="1"/>
        </w:numPr>
        <w:jc w:val="both"/>
        <w:rPr>
          <w:rFonts w:cstheme="minorHAnsi"/>
        </w:rPr>
      </w:pPr>
      <w:r w:rsidRPr="00C43456">
        <w:rPr>
          <w:rFonts w:cstheme="minorHAnsi"/>
        </w:rPr>
        <w:t>Afin qu’il y ait cohérence entre la mission reçue et la formation nécessaire, il est indispensable que les différents acteurs, quelle que soit leur place reçoivent une « fiche de poste » précisant les compétences nécessaires, la durée de la mission, et la formation correspondante.</w:t>
      </w:r>
    </w:p>
    <w:p w:rsidR="00FE755C" w:rsidRPr="00C43456" w:rsidRDefault="00CA40DF" w:rsidP="00C43456">
      <w:pPr>
        <w:pStyle w:val="Paragraphedeliste"/>
        <w:numPr>
          <w:ilvl w:val="0"/>
          <w:numId w:val="1"/>
        </w:numPr>
        <w:jc w:val="both"/>
        <w:rPr>
          <w:rFonts w:cstheme="minorHAnsi"/>
        </w:rPr>
      </w:pPr>
      <w:r w:rsidRPr="00C43456">
        <w:rPr>
          <w:rFonts w:cstheme="minorHAnsi"/>
        </w:rPr>
        <w:t>En ce qui concerne la formation des clercs</w:t>
      </w:r>
      <w:r w:rsidR="00024769">
        <w:rPr>
          <w:rFonts w:cstheme="minorHAnsi"/>
        </w:rPr>
        <w:t>,</w:t>
      </w:r>
      <w:r w:rsidRPr="00C43456">
        <w:rPr>
          <w:rFonts w:cstheme="minorHAnsi"/>
        </w:rPr>
        <w:t xml:space="preserve"> nous souhaitons qu’un accent tout particulier soit mis sur la formation à l’écoute, au discernement, au travail d’équipe. Il serait souhaitable que dans les séminaires une initiation aux pratiques ignatiennes soit dispensée. Par ailleurs il serait souhaitable que les discernements concernant les étapes successives des séminaristes soient pratiqués par un groupe large et pluridisciplinaire.</w:t>
      </w:r>
    </w:p>
    <w:p w:rsidR="00CA40DF" w:rsidRPr="00C43456" w:rsidRDefault="00CA40DF" w:rsidP="00C43456">
      <w:pPr>
        <w:jc w:val="both"/>
        <w:rPr>
          <w:rFonts w:asciiTheme="minorHAnsi" w:hAnsiTheme="minorHAnsi" w:cstheme="minorHAnsi"/>
          <w:i/>
          <w:sz w:val="22"/>
          <w:szCs w:val="22"/>
          <w:u w:val="single"/>
        </w:rPr>
      </w:pPr>
      <w:r w:rsidRPr="00C43456">
        <w:rPr>
          <w:rFonts w:asciiTheme="minorHAnsi" w:hAnsiTheme="minorHAnsi" w:cstheme="minorHAnsi"/>
          <w:i/>
          <w:sz w:val="22"/>
          <w:szCs w:val="22"/>
          <w:u w:val="single"/>
        </w:rPr>
        <w:t xml:space="preserve">Cela suppose aussi une communication adaptée dans son contenu et offerte à tous </w:t>
      </w:r>
    </w:p>
    <w:p w:rsidR="001973D2" w:rsidRPr="00C43456" w:rsidRDefault="001973D2" w:rsidP="00C43456">
      <w:pPr>
        <w:jc w:val="both"/>
        <w:rPr>
          <w:rFonts w:asciiTheme="minorHAnsi" w:hAnsiTheme="minorHAnsi" w:cstheme="minorHAnsi"/>
          <w:i/>
          <w:sz w:val="22"/>
          <w:szCs w:val="22"/>
          <w:u w:val="single"/>
        </w:rPr>
      </w:pPr>
    </w:p>
    <w:p w:rsidR="001973D2" w:rsidRPr="00C43456" w:rsidRDefault="001973D2" w:rsidP="00C43456">
      <w:pPr>
        <w:pStyle w:val="Paragraphedeliste"/>
        <w:numPr>
          <w:ilvl w:val="0"/>
          <w:numId w:val="1"/>
        </w:numPr>
        <w:jc w:val="both"/>
        <w:rPr>
          <w:rFonts w:cstheme="minorHAnsi"/>
        </w:rPr>
      </w:pPr>
      <w:r w:rsidRPr="00C43456">
        <w:rPr>
          <w:rFonts w:cstheme="minorHAnsi"/>
        </w:rPr>
        <w:t xml:space="preserve">Identifier et privilégier les lieux de communication. Soigner tout particulièrement les lieux d’accueil et les différencier des secrétariats. </w:t>
      </w:r>
      <w:r w:rsidR="00043A46" w:rsidRPr="00C43456">
        <w:rPr>
          <w:rFonts w:cstheme="minorHAnsi"/>
        </w:rPr>
        <w:t xml:space="preserve"> Diversifier</w:t>
      </w:r>
      <w:r w:rsidR="00024769">
        <w:rPr>
          <w:rFonts w:cstheme="minorHAnsi"/>
        </w:rPr>
        <w:t>,</w:t>
      </w:r>
      <w:r w:rsidR="00043A46" w:rsidRPr="00C43456">
        <w:rPr>
          <w:rFonts w:cstheme="minorHAnsi"/>
        </w:rPr>
        <w:t xml:space="preserve"> dans la mesure du possible</w:t>
      </w:r>
      <w:r w:rsidR="00024769">
        <w:rPr>
          <w:rFonts w:cstheme="minorHAnsi"/>
        </w:rPr>
        <w:t>,</w:t>
      </w:r>
      <w:r w:rsidR="00043A46" w:rsidRPr="00C43456">
        <w:rPr>
          <w:rFonts w:cstheme="minorHAnsi"/>
        </w:rPr>
        <w:t xml:space="preserve"> le profil des personnes accueillantes.</w:t>
      </w:r>
    </w:p>
    <w:p w:rsidR="00CA40DF" w:rsidRPr="00C43456" w:rsidRDefault="001973D2" w:rsidP="00C43456">
      <w:pPr>
        <w:pStyle w:val="Paragraphedeliste"/>
        <w:numPr>
          <w:ilvl w:val="0"/>
          <w:numId w:val="1"/>
        </w:numPr>
        <w:jc w:val="both"/>
        <w:rPr>
          <w:rFonts w:cstheme="minorHAnsi"/>
        </w:rPr>
      </w:pPr>
      <w:r w:rsidRPr="00C43456">
        <w:rPr>
          <w:rFonts w:cstheme="minorHAnsi"/>
        </w:rPr>
        <w:t>Toute rencontre, toute célébration, est lieu privilégié pour l’accueil et la communication, sans qu’il y ait besoin de spécialiste, chacun portant le souci d’accueillir l’autre.</w:t>
      </w:r>
    </w:p>
    <w:p w:rsidR="001973D2" w:rsidRPr="00C43456" w:rsidRDefault="00043A46" w:rsidP="00C43456">
      <w:pPr>
        <w:pStyle w:val="Paragraphedeliste"/>
        <w:numPr>
          <w:ilvl w:val="0"/>
          <w:numId w:val="1"/>
        </w:numPr>
        <w:jc w:val="both"/>
        <w:rPr>
          <w:rFonts w:cstheme="minorHAnsi"/>
        </w:rPr>
      </w:pPr>
      <w:r w:rsidRPr="00C43456">
        <w:rPr>
          <w:rFonts w:cstheme="minorHAnsi"/>
        </w:rPr>
        <w:t>Varier les formes de communication : orale, écrite, par affichage, par mail ou réseaux sociaux…</w:t>
      </w:r>
      <w:r w:rsidR="00024769">
        <w:rPr>
          <w:rFonts w:cstheme="minorHAnsi"/>
        </w:rPr>
        <w:t xml:space="preserve"> </w:t>
      </w:r>
      <w:r w:rsidRPr="00C43456">
        <w:rPr>
          <w:rFonts w:cstheme="minorHAnsi"/>
        </w:rPr>
        <w:t xml:space="preserve">dans un langage adapté et compréhensible par tous. </w:t>
      </w:r>
    </w:p>
    <w:p w:rsidR="00E53F02" w:rsidRPr="00C43456" w:rsidRDefault="00E53F02" w:rsidP="00C43456">
      <w:pPr>
        <w:jc w:val="both"/>
        <w:rPr>
          <w:rFonts w:asciiTheme="minorHAnsi" w:hAnsiTheme="minorHAnsi" w:cstheme="minorHAnsi"/>
          <w:sz w:val="22"/>
          <w:szCs w:val="22"/>
        </w:rPr>
      </w:pPr>
    </w:p>
    <w:p w:rsidR="00E53F02" w:rsidRPr="00C43456" w:rsidRDefault="00E53F02" w:rsidP="00C43456">
      <w:pPr>
        <w:jc w:val="both"/>
        <w:rPr>
          <w:rFonts w:asciiTheme="minorHAnsi" w:hAnsiTheme="minorHAnsi" w:cstheme="minorHAnsi"/>
          <w:b/>
          <w:sz w:val="22"/>
          <w:szCs w:val="22"/>
        </w:rPr>
      </w:pPr>
      <w:r w:rsidRPr="00C43456">
        <w:rPr>
          <w:rFonts w:asciiTheme="minorHAnsi" w:hAnsiTheme="minorHAnsi" w:cstheme="minorHAnsi"/>
          <w:b/>
          <w:sz w:val="22"/>
          <w:szCs w:val="22"/>
        </w:rPr>
        <w:t>Concernant les Pratiques nous souhaitons :</w:t>
      </w:r>
    </w:p>
    <w:p w:rsidR="008808EB" w:rsidRPr="00C43456" w:rsidRDefault="008808EB" w:rsidP="00C43456">
      <w:pPr>
        <w:jc w:val="both"/>
        <w:rPr>
          <w:rFonts w:asciiTheme="minorHAnsi" w:hAnsiTheme="minorHAnsi" w:cstheme="minorHAnsi"/>
          <w:bCs/>
          <w:i/>
          <w:iCs/>
          <w:sz w:val="22"/>
          <w:szCs w:val="22"/>
          <w:u w:val="single"/>
        </w:rPr>
      </w:pPr>
      <w:r w:rsidRPr="00C43456">
        <w:rPr>
          <w:rFonts w:asciiTheme="minorHAnsi" w:hAnsiTheme="minorHAnsi" w:cstheme="minorHAnsi"/>
          <w:bCs/>
          <w:i/>
          <w:iCs/>
          <w:sz w:val="22"/>
          <w:szCs w:val="22"/>
          <w:u w:val="single"/>
        </w:rPr>
        <w:t>Que soit pratiqué en tout lieu le discernement, en particulier le discernement communautaire</w:t>
      </w:r>
    </w:p>
    <w:p w:rsidR="008808EB" w:rsidRPr="00C43456" w:rsidRDefault="008808EB" w:rsidP="00C43456">
      <w:pPr>
        <w:jc w:val="both"/>
        <w:rPr>
          <w:rFonts w:asciiTheme="minorHAnsi" w:hAnsiTheme="minorHAnsi" w:cstheme="minorHAnsi"/>
          <w:bCs/>
          <w:sz w:val="22"/>
          <w:szCs w:val="22"/>
        </w:rPr>
      </w:pPr>
    </w:p>
    <w:p w:rsidR="008808EB" w:rsidRPr="00C43456" w:rsidRDefault="008808EB" w:rsidP="00C43456">
      <w:pPr>
        <w:numPr>
          <w:ilvl w:val="0"/>
          <w:numId w:val="1"/>
        </w:numPr>
        <w:jc w:val="both"/>
        <w:rPr>
          <w:rFonts w:asciiTheme="minorHAnsi" w:hAnsiTheme="minorHAnsi" w:cstheme="minorHAnsi"/>
          <w:bCs/>
          <w:sz w:val="22"/>
          <w:szCs w:val="22"/>
        </w:rPr>
      </w:pPr>
      <w:r w:rsidRPr="00C43456">
        <w:rPr>
          <w:rFonts w:asciiTheme="minorHAnsi" w:hAnsiTheme="minorHAnsi" w:cstheme="minorHAnsi"/>
          <w:bCs/>
          <w:sz w:val="22"/>
          <w:szCs w:val="22"/>
        </w:rPr>
        <w:t xml:space="preserve">Dans le cadre particulier </w:t>
      </w:r>
      <w:r w:rsidR="003B18E5">
        <w:rPr>
          <w:rFonts w:asciiTheme="minorHAnsi" w:hAnsiTheme="minorHAnsi" w:cstheme="minorHAnsi"/>
          <w:bCs/>
          <w:sz w:val="22"/>
          <w:szCs w:val="22"/>
        </w:rPr>
        <w:t>des différents conseils (EAP, conseil presbytéral ou épiscopal)</w:t>
      </w:r>
      <w:r w:rsidRPr="00C43456">
        <w:rPr>
          <w:rFonts w:asciiTheme="minorHAnsi" w:hAnsiTheme="minorHAnsi" w:cstheme="minorHAnsi"/>
          <w:bCs/>
          <w:sz w:val="22"/>
          <w:szCs w:val="22"/>
        </w:rPr>
        <w:t xml:space="preserve">, cela suppose de mettre en place la pratique suivante : </w:t>
      </w:r>
    </w:p>
    <w:p w:rsidR="008808EB" w:rsidRPr="00C43456" w:rsidRDefault="008808EB" w:rsidP="00C43456">
      <w:pPr>
        <w:pStyle w:val="Paragraphedeliste"/>
        <w:numPr>
          <w:ilvl w:val="0"/>
          <w:numId w:val="2"/>
        </w:numPr>
        <w:jc w:val="both"/>
        <w:rPr>
          <w:rFonts w:cstheme="minorHAnsi"/>
          <w:bCs/>
        </w:rPr>
      </w:pPr>
      <w:r w:rsidRPr="00C43456">
        <w:rPr>
          <w:rFonts w:cstheme="minorHAnsi"/>
          <w:bCs/>
        </w:rPr>
        <w:t>Poser le questionnement</w:t>
      </w:r>
    </w:p>
    <w:p w:rsidR="008808EB" w:rsidRPr="00C43456" w:rsidRDefault="008808EB" w:rsidP="00C43456">
      <w:pPr>
        <w:pStyle w:val="Paragraphedeliste"/>
        <w:numPr>
          <w:ilvl w:val="0"/>
          <w:numId w:val="2"/>
        </w:numPr>
        <w:jc w:val="both"/>
        <w:rPr>
          <w:rFonts w:cstheme="minorHAnsi"/>
          <w:bCs/>
        </w:rPr>
      </w:pPr>
      <w:r w:rsidRPr="00C43456">
        <w:rPr>
          <w:rFonts w:cstheme="minorHAnsi"/>
          <w:bCs/>
        </w:rPr>
        <w:t xml:space="preserve">Prier </w:t>
      </w:r>
    </w:p>
    <w:p w:rsidR="008808EB" w:rsidRPr="00C43456" w:rsidRDefault="008808EB" w:rsidP="00C43456">
      <w:pPr>
        <w:pStyle w:val="Paragraphedeliste"/>
        <w:numPr>
          <w:ilvl w:val="0"/>
          <w:numId w:val="2"/>
        </w:numPr>
        <w:jc w:val="both"/>
        <w:rPr>
          <w:rFonts w:cstheme="minorHAnsi"/>
          <w:bCs/>
        </w:rPr>
      </w:pPr>
      <w:r w:rsidRPr="00C43456">
        <w:rPr>
          <w:rFonts w:cstheme="minorHAnsi"/>
          <w:bCs/>
        </w:rPr>
        <w:t xml:space="preserve">S’écouter lors d’un premier tour de table où chacun s’exprime </w:t>
      </w:r>
    </w:p>
    <w:p w:rsidR="008808EB" w:rsidRPr="00C43456" w:rsidRDefault="008808EB" w:rsidP="00C43456">
      <w:pPr>
        <w:pStyle w:val="Paragraphedeliste"/>
        <w:numPr>
          <w:ilvl w:val="0"/>
          <w:numId w:val="2"/>
        </w:numPr>
        <w:jc w:val="both"/>
        <w:rPr>
          <w:rFonts w:cstheme="minorHAnsi"/>
          <w:bCs/>
        </w:rPr>
      </w:pPr>
      <w:r w:rsidRPr="00C43456">
        <w:rPr>
          <w:rFonts w:cstheme="minorHAnsi"/>
          <w:bCs/>
        </w:rPr>
        <w:t>Exprimer lors d’un second tour de table ce qui nous a touchés dans le premier</w:t>
      </w:r>
    </w:p>
    <w:p w:rsidR="008808EB" w:rsidRPr="00C43456" w:rsidRDefault="008808EB" w:rsidP="00C43456">
      <w:pPr>
        <w:pStyle w:val="Paragraphedeliste"/>
        <w:numPr>
          <w:ilvl w:val="0"/>
          <w:numId w:val="2"/>
        </w:numPr>
        <w:jc w:val="both"/>
        <w:rPr>
          <w:rFonts w:cstheme="minorHAnsi"/>
          <w:bCs/>
        </w:rPr>
      </w:pPr>
      <w:r w:rsidRPr="00C43456">
        <w:rPr>
          <w:rFonts w:cstheme="minorHAnsi"/>
          <w:bCs/>
        </w:rPr>
        <w:t>Délibérer</w:t>
      </w:r>
    </w:p>
    <w:p w:rsidR="008808EB" w:rsidRPr="00C43456" w:rsidRDefault="008808EB" w:rsidP="00C43456">
      <w:pPr>
        <w:numPr>
          <w:ilvl w:val="0"/>
          <w:numId w:val="1"/>
        </w:numPr>
        <w:jc w:val="both"/>
        <w:rPr>
          <w:rFonts w:asciiTheme="minorHAnsi" w:hAnsiTheme="minorHAnsi" w:cstheme="minorHAnsi"/>
          <w:bCs/>
          <w:sz w:val="22"/>
          <w:szCs w:val="22"/>
        </w:rPr>
      </w:pPr>
      <w:r w:rsidRPr="00C43456">
        <w:rPr>
          <w:rFonts w:asciiTheme="minorHAnsi" w:hAnsiTheme="minorHAnsi" w:cstheme="minorHAnsi"/>
          <w:bCs/>
          <w:sz w:val="22"/>
          <w:szCs w:val="22"/>
        </w:rPr>
        <w:t xml:space="preserve">Nécessité de clarifier le contenu des termes : mission, charisme, envoi, formation </w:t>
      </w:r>
    </w:p>
    <w:p w:rsidR="008808EB" w:rsidRPr="00C43456" w:rsidRDefault="008808EB" w:rsidP="00C43456">
      <w:pPr>
        <w:jc w:val="both"/>
        <w:rPr>
          <w:rFonts w:asciiTheme="minorHAnsi" w:hAnsiTheme="minorHAnsi" w:cstheme="minorHAnsi"/>
          <w:bCs/>
          <w:sz w:val="22"/>
          <w:szCs w:val="22"/>
        </w:rPr>
      </w:pPr>
    </w:p>
    <w:p w:rsidR="008808EB" w:rsidRPr="00C43456" w:rsidRDefault="008808EB" w:rsidP="00C43456">
      <w:pPr>
        <w:numPr>
          <w:ilvl w:val="0"/>
          <w:numId w:val="1"/>
        </w:numPr>
        <w:jc w:val="both"/>
        <w:rPr>
          <w:rFonts w:asciiTheme="minorHAnsi" w:hAnsiTheme="minorHAnsi" w:cstheme="minorHAnsi"/>
          <w:bCs/>
          <w:sz w:val="22"/>
          <w:szCs w:val="22"/>
        </w:rPr>
      </w:pPr>
      <w:r w:rsidRPr="00C43456">
        <w:rPr>
          <w:rFonts w:asciiTheme="minorHAnsi" w:hAnsiTheme="minorHAnsi" w:cstheme="minorHAnsi"/>
          <w:bCs/>
          <w:sz w:val="22"/>
          <w:szCs w:val="22"/>
        </w:rPr>
        <w:t>Nécessité de promouvoir tout type de relecture, en particulier les relectures de missions, pour reconnaître les dérives et les éviter à l’avenir</w:t>
      </w:r>
      <w:r w:rsidR="00024769">
        <w:rPr>
          <w:rFonts w:asciiTheme="minorHAnsi" w:hAnsiTheme="minorHAnsi" w:cstheme="minorHAnsi"/>
          <w:bCs/>
          <w:sz w:val="22"/>
          <w:szCs w:val="22"/>
        </w:rPr>
        <w:t>.</w:t>
      </w:r>
    </w:p>
    <w:p w:rsidR="008808EB" w:rsidRPr="00C43456" w:rsidRDefault="008808EB" w:rsidP="00C43456">
      <w:pPr>
        <w:jc w:val="both"/>
        <w:rPr>
          <w:rFonts w:asciiTheme="minorHAnsi" w:hAnsiTheme="minorHAnsi" w:cstheme="minorHAnsi"/>
          <w:bCs/>
          <w:sz w:val="22"/>
          <w:szCs w:val="22"/>
        </w:rPr>
      </w:pPr>
    </w:p>
    <w:p w:rsidR="008808EB" w:rsidRPr="00C43456" w:rsidRDefault="008808EB" w:rsidP="00C43456">
      <w:pPr>
        <w:jc w:val="both"/>
        <w:rPr>
          <w:rFonts w:asciiTheme="minorHAnsi" w:hAnsiTheme="minorHAnsi" w:cstheme="minorHAnsi"/>
          <w:bCs/>
          <w:i/>
          <w:iCs/>
          <w:sz w:val="22"/>
          <w:szCs w:val="22"/>
          <w:u w:val="single"/>
        </w:rPr>
      </w:pPr>
      <w:r w:rsidRPr="00C43456">
        <w:rPr>
          <w:rFonts w:asciiTheme="minorHAnsi" w:hAnsiTheme="minorHAnsi" w:cstheme="minorHAnsi"/>
          <w:bCs/>
          <w:i/>
          <w:iCs/>
          <w:sz w:val="22"/>
          <w:szCs w:val="22"/>
          <w:u w:val="single"/>
        </w:rPr>
        <w:t>Que soient diversifiées les propositions</w:t>
      </w:r>
    </w:p>
    <w:p w:rsidR="008808EB" w:rsidRPr="00C43456" w:rsidRDefault="008808EB" w:rsidP="00C43456">
      <w:pPr>
        <w:jc w:val="both"/>
        <w:rPr>
          <w:rFonts w:asciiTheme="minorHAnsi" w:hAnsiTheme="minorHAnsi" w:cstheme="minorHAnsi"/>
          <w:bCs/>
          <w:i/>
          <w:iCs/>
          <w:sz w:val="22"/>
          <w:szCs w:val="22"/>
          <w:u w:val="single"/>
        </w:rPr>
      </w:pPr>
    </w:p>
    <w:p w:rsidR="008808EB" w:rsidRPr="00C43456" w:rsidRDefault="008808EB" w:rsidP="00C43456">
      <w:pPr>
        <w:jc w:val="both"/>
        <w:rPr>
          <w:rFonts w:asciiTheme="minorHAnsi" w:hAnsiTheme="minorHAnsi" w:cstheme="minorHAnsi"/>
          <w:bCs/>
          <w:sz w:val="22"/>
          <w:szCs w:val="22"/>
        </w:rPr>
      </w:pPr>
      <w:r w:rsidRPr="00C43456">
        <w:rPr>
          <w:rFonts w:asciiTheme="minorHAnsi" w:hAnsiTheme="minorHAnsi" w:cstheme="minorHAnsi"/>
          <w:bCs/>
          <w:sz w:val="22"/>
          <w:szCs w:val="22"/>
        </w:rPr>
        <w:t>Cela suppose de faire preuve d’imagination et de créativité dans de nombreux domaines, en particulier</w:t>
      </w:r>
    </w:p>
    <w:p w:rsidR="008808EB" w:rsidRPr="00C43456" w:rsidRDefault="005E7F83" w:rsidP="00C43456">
      <w:pPr>
        <w:numPr>
          <w:ilvl w:val="0"/>
          <w:numId w:val="1"/>
        </w:numPr>
        <w:jc w:val="both"/>
        <w:rPr>
          <w:rFonts w:asciiTheme="minorHAnsi" w:hAnsiTheme="minorHAnsi" w:cstheme="minorHAnsi"/>
          <w:bCs/>
          <w:sz w:val="22"/>
          <w:szCs w:val="22"/>
        </w:rPr>
      </w:pPr>
      <w:r>
        <w:rPr>
          <w:rFonts w:asciiTheme="minorHAnsi" w:hAnsiTheme="minorHAnsi" w:cstheme="minorHAnsi"/>
          <w:bCs/>
          <w:sz w:val="22"/>
          <w:szCs w:val="22"/>
        </w:rPr>
        <w:t>C</w:t>
      </w:r>
      <w:r w:rsidR="008808EB" w:rsidRPr="00C43456">
        <w:rPr>
          <w:rFonts w:asciiTheme="minorHAnsi" w:hAnsiTheme="minorHAnsi" w:cstheme="minorHAnsi"/>
          <w:bCs/>
          <w:sz w:val="22"/>
          <w:szCs w:val="22"/>
        </w:rPr>
        <w:t>elui de la jeunesse</w:t>
      </w:r>
    </w:p>
    <w:p w:rsidR="008808EB" w:rsidRPr="00C43456" w:rsidRDefault="005E7F83" w:rsidP="00C43456">
      <w:pPr>
        <w:pStyle w:val="Paragraphedeliste"/>
        <w:numPr>
          <w:ilvl w:val="0"/>
          <w:numId w:val="5"/>
        </w:numPr>
        <w:jc w:val="both"/>
        <w:rPr>
          <w:rFonts w:cstheme="minorHAnsi"/>
          <w:bCs/>
        </w:rPr>
      </w:pPr>
      <w:r>
        <w:rPr>
          <w:rFonts w:cstheme="minorHAnsi"/>
          <w:bCs/>
        </w:rPr>
        <w:t>E</w:t>
      </w:r>
      <w:r w:rsidR="008808EB" w:rsidRPr="00C43456">
        <w:rPr>
          <w:rFonts w:cstheme="minorHAnsi"/>
          <w:bCs/>
        </w:rPr>
        <w:t>n pensant autrement la place des enfants</w:t>
      </w:r>
    </w:p>
    <w:p w:rsidR="008808EB" w:rsidRPr="00C43456" w:rsidRDefault="005E7F83" w:rsidP="00C43456">
      <w:pPr>
        <w:pStyle w:val="Paragraphedeliste"/>
        <w:numPr>
          <w:ilvl w:val="0"/>
          <w:numId w:val="5"/>
        </w:numPr>
        <w:jc w:val="both"/>
        <w:rPr>
          <w:rFonts w:cstheme="minorHAnsi"/>
          <w:bCs/>
        </w:rPr>
      </w:pPr>
      <w:r>
        <w:rPr>
          <w:rFonts w:cstheme="minorHAnsi"/>
          <w:bCs/>
        </w:rPr>
        <w:t>E</w:t>
      </w:r>
      <w:r w:rsidR="008808EB" w:rsidRPr="00C43456">
        <w:rPr>
          <w:rFonts w:cstheme="minorHAnsi"/>
          <w:bCs/>
        </w:rPr>
        <w:t>n leur proposant des mouvements catholiques adaptés</w:t>
      </w:r>
    </w:p>
    <w:p w:rsidR="008808EB" w:rsidRPr="00C43456" w:rsidRDefault="005E7F83" w:rsidP="00C43456">
      <w:pPr>
        <w:pStyle w:val="Paragraphedeliste"/>
        <w:numPr>
          <w:ilvl w:val="0"/>
          <w:numId w:val="5"/>
        </w:numPr>
        <w:jc w:val="both"/>
        <w:rPr>
          <w:rFonts w:cstheme="minorHAnsi"/>
          <w:bCs/>
        </w:rPr>
      </w:pPr>
      <w:r>
        <w:rPr>
          <w:rFonts w:cstheme="minorHAnsi"/>
          <w:bCs/>
        </w:rPr>
        <w:t>E</w:t>
      </w:r>
      <w:r w:rsidR="008808EB" w:rsidRPr="00C43456">
        <w:rPr>
          <w:rFonts w:cstheme="minorHAnsi"/>
          <w:bCs/>
        </w:rPr>
        <w:t>n inventant d’autres lieux de célébration que celui de l’eucharistie</w:t>
      </w:r>
    </w:p>
    <w:p w:rsidR="008808EB" w:rsidRPr="00C43456" w:rsidRDefault="005E7F83" w:rsidP="00C43456">
      <w:pPr>
        <w:pStyle w:val="Paragraphedeliste"/>
        <w:numPr>
          <w:ilvl w:val="0"/>
          <w:numId w:val="5"/>
        </w:numPr>
        <w:jc w:val="both"/>
        <w:rPr>
          <w:rFonts w:cstheme="minorHAnsi"/>
          <w:bCs/>
        </w:rPr>
      </w:pPr>
      <w:r>
        <w:rPr>
          <w:rFonts w:cstheme="minorHAnsi"/>
          <w:bCs/>
        </w:rPr>
        <w:t>E</w:t>
      </w:r>
      <w:r w:rsidR="008808EB" w:rsidRPr="00C43456">
        <w:rPr>
          <w:rFonts w:cstheme="minorHAnsi"/>
          <w:bCs/>
        </w:rPr>
        <w:t>n laissant des jeunes animer des célébrations</w:t>
      </w:r>
    </w:p>
    <w:p w:rsidR="008808EB" w:rsidRPr="003B18E5" w:rsidRDefault="005E7F83" w:rsidP="003B18E5">
      <w:pPr>
        <w:pStyle w:val="Paragraphedeliste"/>
        <w:numPr>
          <w:ilvl w:val="0"/>
          <w:numId w:val="1"/>
        </w:numPr>
        <w:jc w:val="both"/>
        <w:rPr>
          <w:rFonts w:cstheme="minorHAnsi"/>
          <w:bCs/>
        </w:rPr>
      </w:pPr>
      <w:r w:rsidRPr="003B18E5">
        <w:rPr>
          <w:rFonts w:cstheme="minorHAnsi"/>
          <w:bCs/>
        </w:rPr>
        <w:t>C</w:t>
      </w:r>
      <w:r w:rsidR="008808EB" w:rsidRPr="003B18E5">
        <w:rPr>
          <w:rFonts w:cstheme="minorHAnsi"/>
          <w:bCs/>
        </w:rPr>
        <w:t>elui de l’accueil</w:t>
      </w:r>
    </w:p>
    <w:p w:rsidR="008808EB" w:rsidRPr="00C43456" w:rsidRDefault="005E7F83" w:rsidP="00C43456">
      <w:pPr>
        <w:pStyle w:val="Paragraphedeliste"/>
        <w:numPr>
          <w:ilvl w:val="0"/>
          <w:numId w:val="6"/>
        </w:numPr>
        <w:jc w:val="both"/>
        <w:rPr>
          <w:rFonts w:cstheme="minorHAnsi"/>
          <w:bCs/>
        </w:rPr>
      </w:pPr>
      <w:r>
        <w:rPr>
          <w:rFonts w:cstheme="minorHAnsi"/>
          <w:bCs/>
        </w:rPr>
        <w:t>E</w:t>
      </w:r>
      <w:r w:rsidR="008808EB" w:rsidRPr="00C43456">
        <w:rPr>
          <w:rFonts w:cstheme="minorHAnsi"/>
          <w:bCs/>
        </w:rPr>
        <w:t>n ayant davantage le souci des nouveaux arrivés</w:t>
      </w:r>
    </w:p>
    <w:p w:rsidR="008808EB" w:rsidRPr="00C43456" w:rsidRDefault="005E7F83" w:rsidP="00C43456">
      <w:pPr>
        <w:pStyle w:val="Paragraphedeliste"/>
        <w:numPr>
          <w:ilvl w:val="0"/>
          <w:numId w:val="6"/>
        </w:numPr>
        <w:jc w:val="both"/>
        <w:rPr>
          <w:rFonts w:cstheme="minorHAnsi"/>
          <w:bCs/>
        </w:rPr>
      </w:pPr>
      <w:r>
        <w:rPr>
          <w:rFonts w:cstheme="minorHAnsi"/>
          <w:bCs/>
        </w:rPr>
        <w:t>E</w:t>
      </w:r>
      <w:r w:rsidR="008808EB" w:rsidRPr="00C43456">
        <w:rPr>
          <w:rFonts w:cstheme="minorHAnsi"/>
          <w:bCs/>
        </w:rPr>
        <w:t>n leur donnant leur place</w:t>
      </w:r>
    </w:p>
    <w:p w:rsidR="008808EB" w:rsidRPr="003B18E5" w:rsidRDefault="005E7F83" w:rsidP="003B18E5">
      <w:pPr>
        <w:pStyle w:val="Paragraphedeliste"/>
        <w:numPr>
          <w:ilvl w:val="0"/>
          <w:numId w:val="1"/>
        </w:numPr>
        <w:jc w:val="both"/>
        <w:rPr>
          <w:rFonts w:cstheme="minorHAnsi"/>
          <w:bCs/>
        </w:rPr>
      </w:pPr>
      <w:r w:rsidRPr="003B18E5">
        <w:rPr>
          <w:rFonts w:cstheme="minorHAnsi"/>
          <w:bCs/>
        </w:rPr>
        <w:t>C</w:t>
      </w:r>
      <w:r w:rsidR="008808EB" w:rsidRPr="003B18E5">
        <w:rPr>
          <w:rFonts w:cstheme="minorHAnsi"/>
          <w:bCs/>
        </w:rPr>
        <w:t>elui des célébrations</w:t>
      </w:r>
    </w:p>
    <w:p w:rsidR="008808EB" w:rsidRPr="00C43456" w:rsidRDefault="005E7F83" w:rsidP="00C43456">
      <w:pPr>
        <w:pStyle w:val="Paragraphedeliste"/>
        <w:numPr>
          <w:ilvl w:val="0"/>
          <w:numId w:val="7"/>
        </w:numPr>
        <w:jc w:val="both"/>
        <w:rPr>
          <w:rFonts w:cstheme="minorHAnsi"/>
          <w:bCs/>
        </w:rPr>
      </w:pPr>
      <w:r>
        <w:rPr>
          <w:rFonts w:cstheme="minorHAnsi"/>
          <w:bCs/>
        </w:rPr>
        <w:t>E</w:t>
      </w:r>
      <w:r w:rsidR="008808EB" w:rsidRPr="00C43456">
        <w:rPr>
          <w:rFonts w:cstheme="minorHAnsi"/>
          <w:bCs/>
        </w:rPr>
        <w:t xml:space="preserve">n diversifiant les lieux de célébration, </w:t>
      </w:r>
    </w:p>
    <w:p w:rsidR="008808EB" w:rsidRPr="00C43456" w:rsidRDefault="005E7F83" w:rsidP="00C43456">
      <w:pPr>
        <w:pStyle w:val="Paragraphedeliste"/>
        <w:numPr>
          <w:ilvl w:val="0"/>
          <w:numId w:val="7"/>
        </w:numPr>
        <w:jc w:val="both"/>
        <w:rPr>
          <w:rFonts w:cstheme="minorHAnsi"/>
          <w:bCs/>
        </w:rPr>
      </w:pPr>
      <w:r>
        <w:rPr>
          <w:rFonts w:cstheme="minorHAnsi"/>
          <w:bCs/>
        </w:rPr>
        <w:t>E</w:t>
      </w:r>
      <w:r w:rsidR="008808EB" w:rsidRPr="00C43456">
        <w:rPr>
          <w:rFonts w:cstheme="minorHAnsi"/>
          <w:bCs/>
        </w:rPr>
        <w:t>n ayant le souci de rejoindre les lieux de pauvreté</w:t>
      </w:r>
    </w:p>
    <w:p w:rsidR="008808EB" w:rsidRPr="00C43456" w:rsidRDefault="008808EB" w:rsidP="00C43456">
      <w:pPr>
        <w:jc w:val="both"/>
        <w:rPr>
          <w:rFonts w:asciiTheme="minorHAnsi" w:hAnsiTheme="minorHAnsi" w:cstheme="minorHAnsi"/>
          <w:bCs/>
          <w:sz w:val="22"/>
          <w:szCs w:val="22"/>
        </w:rPr>
      </w:pPr>
    </w:p>
    <w:p w:rsidR="008808EB" w:rsidRPr="00C43456" w:rsidRDefault="008808EB" w:rsidP="00C43456">
      <w:pPr>
        <w:jc w:val="both"/>
        <w:rPr>
          <w:rFonts w:asciiTheme="minorHAnsi" w:hAnsiTheme="minorHAnsi" w:cstheme="minorHAnsi"/>
          <w:bCs/>
          <w:i/>
          <w:iCs/>
          <w:sz w:val="22"/>
          <w:szCs w:val="22"/>
          <w:u w:val="single"/>
        </w:rPr>
      </w:pPr>
      <w:r w:rsidRPr="00C43456">
        <w:rPr>
          <w:rFonts w:asciiTheme="minorHAnsi" w:hAnsiTheme="minorHAnsi" w:cstheme="minorHAnsi"/>
          <w:bCs/>
          <w:i/>
          <w:iCs/>
          <w:sz w:val="22"/>
          <w:szCs w:val="22"/>
          <w:u w:val="single"/>
        </w:rPr>
        <w:t>Une plus grande ouverture au monde</w:t>
      </w:r>
    </w:p>
    <w:p w:rsidR="008808EB" w:rsidRPr="00C43456" w:rsidRDefault="008808EB" w:rsidP="00C43456">
      <w:pPr>
        <w:jc w:val="both"/>
        <w:rPr>
          <w:rFonts w:asciiTheme="minorHAnsi" w:hAnsiTheme="minorHAnsi" w:cstheme="minorHAnsi"/>
          <w:bCs/>
          <w:i/>
          <w:iCs/>
          <w:sz w:val="22"/>
          <w:szCs w:val="22"/>
          <w:u w:val="single"/>
        </w:rPr>
      </w:pPr>
    </w:p>
    <w:p w:rsidR="008808EB" w:rsidRPr="00C43456" w:rsidRDefault="008808EB" w:rsidP="00C43456">
      <w:pPr>
        <w:numPr>
          <w:ilvl w:val="0"/>
          <w:numId w:val="1"/>
        </w:numPr>
        <w:jc w:val="both"/>
        <w:rPr>
          <w:rFonts w:asciiTheme="minorHAnsi" w:hAnsiTheme="minorHAnsi" w:cstheme="minorHAnsi"/>
          <w:bCs/>
          <w:sz w:val="22"/>
          <w:szCs w:val="22"/>
        </w:rPr>
      </w:pPr>
      <w:r w:rsidRPr="00C43456">
        <w:rPr>
          <w:rFonts w:asciiTheme="minorHAnsi" w:hAnsiTheme="minorHAnsi" w:cstheme="minorHAnsi"/>
          <w:bCs/>
          <w:sz w:val="22"/>
          <w:szCs w:val="22"/>
        </w:rPr>
        <w:t>En incluant dans les prières universelles les événements qui traversent le quotidien de chacun et celui du monde</w:t>
      </w:r>
    </w:p>
    <w:p w:rsidR="008808EB" w:rsidRPr="00C43456" w:rsidRDefault="008808EB" w:rsidP="00C43456">
      <w:pPr>
        <w:numPr>
          <w:ilvl w:val="0"/>
          <w:numId w:val="1"/>
        </w:numPr>
        <w:jc w:val="both"/>
        <w:rPr>
          <w:rFonts w:asciiTheme="minorHAnsi" w:hAnsiTheme="minorHAnsi" w:cstheme="minorHAnsi"/>
          <w:b/>
          <w:sz w:val="22"/>
          <w:szCs w:val="22"/>
        </w:rPr>
      </w:pPr>
      <w:r w:rsidRPr="00C43456">
        <w:rPr>
          <w:rFonts w:asciiTheme="minorHAnsi" w:hAnsiTheme="minorHAnsi" w:cstheme="minorHAnsi"/>
          <w:bCs/>
          <w:sz w:val="22"/>
          <w:szCs w:val="22"/>
        </w:rPr>
        <w:t>En participant aux « marches blanches » et à certaines manifestations</w:t>
      </w:r>
    </w:p>
    <w:p w:rsidR="008808EB" w:rsidRPr="00C43456" w:rsidRDefault="008808EB" w:rsidP="00C43456">
      <w:pPr>
        <w:numPr>
          <w:ilvl w:val="0"/>
          <w:numId w:val="1"/>
        </w:numPr>
        <w:jc w:val="both"/>
        <w:rPr>
          <w:rFonts w:asciiTheme="minorHAnsi" w:hAnsiTheme="minorHAnsi" w:cstheme="minorHAnsi"/>
          <w:b/>
          <w:sz w:val="22"/>
          <w:szCs w:val="22"/>
        </w:rPr>
      </w:pPr>
      <w:r w:rsidRPr="00C43456">
        <w:rPr>
          <w:rFonts w:asciiTheme="minorHAnsi" w:hAnsiTheme="minorHAnsi" w:cstheme="minorHAnsi"/>
          <w:bCs/>
          <w:sz w:val="22"/>
          <w:szCs w:val="22"/>
        </w:rPr>
        <w:t>En ouvrant des lieux de débat où des sensibilités différentes peuvent s’exprimer</w:t>
      </w:r>
    </w:p>
    <w:p w:rsidR="008808EB" w:rsidRPr="00C43456" w:rsidRDefault="008808EB" w:rsidP="00C43456">
      <w:pPr>
        <w:numPr>
          <w:ilvl w:val="0"/>
          <w:numId w:val="1"/>
        </w:numPr>
        <w:jc w:val="both"/>
        <w:rPr>
          <w:rFonts w:asciiTheme="minorHAnsi" w:hAnsiTheme="minorHAnsi" w:cstheme="minorHAnsi"/>
          <w:b/>
          <w:sz w:val="22"/>
          <w:szCs w:val="22"/>
        </w:rPr>
      </w:pPr>
      <w:r w:rsidRPr="00C43456">
        <w:rPr>
          <w:rFonts w:asciiTheme="minorHAnsi" w:hAnsiTheme="minorHAnsi" w:cstheme="minorHAnsi"/>
          <w:bCs/>
          <w:sz w:val="22"/>
          <w:szCs w:val="22"/>
        </w:rPr>
        <w:t>En ayant le souci que les lieux soient des espaces accueillants, propres et confortables.</w:t>
      </w:r>
    </w:p>
    <w:p w:rsidR="003165DE" w:rsidRPr="00C43456" w:rsidRDefault="003165DE" w:rsidP="00C43456">
      <w:pPr>
        <w:jc w:val="both"/>
        <w:rPr>
          <w:rFonts w:asciiTheme="minorHAnsi" w:hAnsiTheme="minorHAnsi" w:cstheme="minorHAnsi"/>
          <w:b/>
          <w:sz w:val="22"/>
          <w:szCs w:val="22"/>
        </w:rPr>
      </w:pPr>
    </w:p>
    <w:p w:rsidR="00F37457" w:rsidRPr="00C43456" w:rsidRDefault="00E53F02" w:rsidP="00C43456">
      <w:pPr>
        <w:jc w:val="both"/>
        <w:rPr>
          <w:rFonts w:asciiTheme="minorHAnsi" w:hAnsiTheme="minorHAnsi" w:cstheme="minorHAnsi"/>
          <w:b/>
          <w:sz w:val="22"/>
          <w:szCs w:val="22"/>
        </w:rPr>
      </w:pPr>
      <w:r w:rsidRPr="00C43456">
        <w:rPr>
          <w:rFonts w:asciiTheme="minorHAnsi" w:hAnsiTheme="minorHAnsi" w:cstheme="minorHAnsi"/>
          <w:b/>
          <w:sz w:val="22"/>
          <w:szCs w:val="22"/>
        </w:rPr>
        <w:t>Concernant les attitudes nous souhaitons :</w:t>
      </w:r>
    </w:p>
    <w:p w:rsidR="00E53F02" w:rsidRPr="00C43456" w:rsidRDefault="00F37457" w:rsidP="00C43456">
      <w:pPr>
        <w:jc w:val="both"/>
        <w:rPr>
          <w:rFonts w:asciiTheme="minorHAnsi" w:hAnsiTheme="minorHAnsi" w:cstheme="minorHAnsi"/>
          <w:i/>
          <w:sz w:val="22"/>
          <w:szCs w:val="22"/>
          <w:u w:val="single"/>
        </w:rPr>
      </w:pPr>
      <w:r w:rsidRPr="00C43456">
        <w:rPr>
          <w:rFonts w:asciiTheme="minorHAnsi" w:hAnsiTheme="minorHAnsi" w:cstheme="minorHAnsi"/>
          <w:i/>
          <w:sz w:val="22"/>
          <w:szCs w:val="22"/>
          <w:u w:val="single"/>
        </w:rPr>
        <w:t xml:space="preserve">Cultiver le désir de la rencontre et du dialogue afin de permettre à chacun de prendre sa place </w:t>
      </w:r>
      <w:r w:rsidR="005D3BF3" w:rsidRPr="00C43456">
        <w:rPr>
          <w:rFonts w:asciiTheme="minorHAnsi" w:hAnsiTheme="minorHAnsi" w:cstheme="minorHAnsi"/>
          <w:i/>
          <w:sz w:val="22"/>
          <w:szCs w:val="22"/>
          <w:u w:val="single"/>
        </w:rPr>
        <w:t xml:space="preserve">et de construire ensemble </w:t>
      </w:r>
    </w:p>
    <w:p w:rsidR="00CB074E" w:rsidRPr="00C43456" w:rsidRDefault="00CB074E" w:rsidP="00C43456">
      <w:pPr>
        <w:jc w:val="both"/>
        <w:rPr>
          <w:rFonts w:asciiTheme="minorHAnsi" w:hAnsiTheme="minorHAnsi" w:cstheme="minorHAnsi"/>
          <w:i/>
          <w:sz w:val="22"/>
          <w:szCs w:val="22"/>
          <w:u w:val="single"/>
        </w:rPr>
      </w:pPr>
    </w:p>
    <w:p w:rsidR="00E1567F" w:rsidRPr="00C43456" w:rsidRDefault="005D3BF3" w:rsidP="00C43456">
      <w:pPr>
        <w:pStyle w:val="Paragraphedeliste"/>
        <w:numPr>
          <w:ilvl w:val="0"/>
          <w:numId w:val="1"/>
        </w:numPr>
        <w:jc w:val="both"/>
        <w:rPr>
          <w:rFonts w:cstheme="minorHAnsi"/>
        </w:rPr>
      </w:pPr>
      <w:r w:rsidRPr="00C43456">
        <w:rPr>
          <w:rFonts w:cstheme="minorHAnsi"/>
        </w:rPr>
        <w:t>En ayant une attitude d’ouver</w:t>
      </w:r>
      <w:r w:rsidR="008808EB" w:rsidRPr="00C43456">
        <w:rPr>
          <w:rFonts w:cstheme="minorHAnsi"/>
        </w:rPr>
        <w:t>ture à l’autre différent de moi</w:t>
      </w:r>
      <w:r w:rsidR="00761F7A" w:rsidRPr="00C43456">
        <w:rPr>
          <w:rFonts w:cstheme="minorHAnsi"/>
        </w:rPr>
        <w:t>, un visage ouvert</w:t>
      </w:r>
      <w:r w:rsidRPr="00C43456">
        <w:rPr>
          <w:rFonts w:cstheme="minorHAnsi"/>
        </w:rPr>
        <w:t>, souriant</w:t>
      </w:r>
      <w:r w:rsidR="00761F7A" w:rsidRPr="00C43456">
        <w:rPr>
          <w:rFonts w:cstheme="minorHAnsi"/>
        </w:rPr>
        <w:t>,</w:t>
      </w:r>
      <w:r w:rsidRPr="00C43456">
        <w:rPr>
          <w:rFonts w:cstheme="minorHAnsi"/>
        </w:rPr>
        <w:t xml:space="preserve"> accueillant </w:t>
      </w:r>
    </w:p>
    <w:p w:rsidR="005D3BF3" w:rsidRPr="00C43456" w:rsidRDefault="004C1604" w:rsidP="00C43456">
      <w:pPr>
        <w:pStyle w:val="Paragraphedeliste"/>
        <w:numPr>
          <w:ilvl w:val="0"/>
          <w:numId w:val="1"/>
        </w:numPr>
        <w:jc w:val="both"/>
        <w:rPr>
          <w:rFonts w:cstheme="minorHAnsi"/>
        </w:rPr>
      </w:pPr>
      <w:r w:rsidRPr="00C43456">
        <w:rPr>
          <w:rFonts w:cstheme="minorHAnsi"/>
        </w:rPr>
        <w:t>En</w:t>
      </w:r>
      <w:r w:rsidR="00CB074E" w:rsidRPr="00C43456">
        <w:rPr>
          <w:rFonts w:cstheme="minorHAnsi"/>
        </w:rPr>
        <w:t xml:space="preserve"> </w:t>
      </w:r>
      <w:r w:rsidRPr="00C43456">
        <w:rPr>
          <w:rFonts w:cstheme="minorHAnsi"/>
        </w:rPr>
        <w:t>prenant soin de l’autre</w:t>
      </w:r>
      <w:r w:rsidR="005D3BF3" w:rsidRPr="00C43456">
        <w:rPr>
          <w:rFonts w:cstheme="minorHAnsi"/>
        </w:rPr>
        <w:t xml:space="preserve"> et en lui donnant la</w:t>
      </w:r>
      <w:r w:rsidR="008808EB" w:rsidRPr="00C43456">
        <w:rPr>
          <w:rFonts w:cstheme="minorHAnsi"/>
        </w:rPr>
        <w:t xml:space="preserve"> parole lors des temps ensemble</w:t>
      </w:r>
      <w:r w:rsidR="005D3BF3" w:rsidRPr="00C43456">
        <w:rPr>
          <w:rFonts w:cstheme="minorHAnsi"/>
        </w:rPr>
        <w:t>, en travaillant avec une diversité de personnes, de groupes, en ayant une atti</w:t>
      </w:r>
      <w:r w:rsidR="00761F7A" w:rsidRPr="00C43456">
        <w:rPr>
          <w:rFonts w:cstheme="minorHAnsi"/>
        </w:rPr>
        <w:t>tude de confiance et de respect</w:t>
      </w:r>
      <w:r w:rsidR="005D3BF3" w:rsidRPr="00C43456">
        <w:rPr>
          <w:rFonts w:cstheme="minorHAnsi"/>
        </w:rPr>
        <w:t>.</w:t>
      </w:r>
    </w:p>
    <w:p w:rsidR="003B18E5" w:rsidRDefault="00CB074E" w:rsidP="00C43456">
      <w:pPr>
        <w:pStyle w:val="Paragraphedeliste"/>
        <w:numPr>
          <w:ilvl w:val="0"/>
          <w:numId w:val="1"/>
        </w:numPr>
        <w:jc w:val="both"/>
        <w:rPr>
          <w:rFonts w:cstheme="minorHAnsi"/>
        </w:rPr>
      </w:pPr>
      <w:r w:rsidRPr="00C43456">
        <w:rPr>
          <w:rFonts w:cstheme="minorHAnsi"/>
        </w:rPr>
        <w:t xml:space="preserve">En ayant du goût à tisser des liens entre les </w:t>
      </w:r>
      <w:r w:rsidR="008808EB" w:rsidRPr="00C43456">
        <w:rPr>
          <w:rFonts w:cstheme="minorHAnsi"/>
        </w:rPr>
        <w:t>personnes</w:t>
      </w:r>
      <w:r w:rsidRPr="00C43456">
        <w:rPr>
          <w:rFonts w:cstheme="minorHAnsi"/>
        </w:rPr>
        <w:t>.</w:t>
      </w:r>
    </w:p>
    <w:p w:rsidR="00CB074E" w:rsidRPr="003B18E5" w:rsidRDefault="003B18E5" w:rsidP="00C43456">
      <w:pPr>
        <w:pStyle w:val="Paragraphedeliste"/>
        <w:numPr>
          <w:ilvl w:val="0"/>
          <w:numId w:val="1"/>
        </w:numPr>
        <w:jc w:val="both"/>
        <w:rPr>
          <w:rFonts w:cstheme="minorHAnsi"/>
        </w:rPr>
      </w:pPr>
      <w:r w:rsidRPr="003B18E5">
        <w:t>En allant aux périphéries à la rencontre des plus éloignées de l’église, particulièrement les plus pauvres.</w:t>
      </w:r>
    </w:p>
    <w:p w:rsidR="004D30BE" w:rsidRPr="00C43456" w:rsidRDefault="004D30BE" w:rsidP="00C43456">
      <w:pPr>
        <w:jc w:val="both"/>
        <w:rPr>
          <w:rFonts w:asciiTheme="minorHAnsi" w:hAnsiTheme="minorHAnsi" w:cstheme="minorHAnsi"/>
          <w:i/>
          <w:sz w:val="22"/>
          <w:szCs w:val="22"/>
          <w:u w:val="single"/>
        </w:rPr>
      </w:pPr>
      <w:r w:rsidRPr="00C43456">
        <w:rPr>
          <w:rFonts w:asciiTheme="minorHAnsi" w:hAnsiTheme="minorHAnsi" w:cstheme="minorHAnsi"/>
          <w:i/>
          <w:sz w:val="22"/>
          <w:szCs w:val="22"/>
          <w:u w:val="single"/>
        </w:rPr>
        <w:t>Cultiver un vrai désir de l’écoute</w:t>
      </w:r>
      <w:r w:rsidR="00CB074E" w:rsidRPr="00C43456">
        <w:rPr>
          <w:rFonts w:asciiTheme="minorHAnsi" w:hAnsiTheme="minorHAnsi" w:cstheme="minorHAnsi"/>
          <w:i/>
          <w:sz w:val="22"/>
          <w:szCs w:val="22"/>
          <w:u w:val="single"/>
        </w:rPr>
        <w:t xml:space="preserve"> : </w:t>
      </w:r>
      <w:r w:rsidR="00165E98" w:rsidRPr="00C43456">
        <w:rPr>
          <w:rFonts w:asciiTheme="minorHAnsi" w:hAnsiTheme="minorHAnsi" w:cstheme="minorHAnsi"/>
          <w:i/>
          <w:sz w:val="22"/>
          <w:szCs w:val="22"/>
          <w:u w:val="single"/>
        </w:rPr>
        <w:t>la qualité d’écoute est la première qualité igna</w:t>
      </w:r>
      <w:r w:rsidR="008808EB" w:rsidRPr="00C43456">
        <w:rPr>
          <w:rFonts w:asciiTheme="minorHAnsi" w:hAnsiTheme="minorHAnsi" w:cstheme="minorHAnsi"/>
          <w:i/>
          <w:sz w:val="22"/>
          <w:szCs w:val="22"/>
          <w:u w:val="single"/>
        </w:rPr>
        <w:t>t</w:t>
      </w:r>
      <w:r w:rsidR="00165E98" w:rsidRPr="00C43456">
        <w:rPr>
          <w:rFonts w:asciiTheme="minorHAnsi" w:hAnsiTheme="minorHAnsi" w:cstheme="minorHAnsi"/>
          <w:i/>
          <w:sz w:val="22"/>
          <w:szCs w:val="22"/>
          <w:u w:val="single"/>
        </w:rPr>
        <w:t>ienne</w:t>
      </w:r>
    </w:p>
    <w:p w:rsidR="00CB074E" w:rsidRPr="00C43456" w:rsidRDefault="00CB074E" w:rsidP="00C43456">
      <w:pPr>
        <w:jc w:val="both"/>
        <w:rPr>
          <w:rFonts w:asciiTheme="minorHAnsi" w:hAnsiTheme="minorHAnsi" w:cstheme="minorHAnsi"/>
          <w:i/>
          <w:sz w:val="22"/>
          <w:szCs w:val="22"/>
          <w:u w:val="single"/>
        </w:rPr>
      </w:pPr>
    </w:p>
    <w:p w:rsidR="00165E98" w:rsidRPr="00C43456" w:rsidRDefault="00165E98" w:rsidP="00C43456">
      <w:pPr>
        <w:pStyle w:val="Paragraphedeliste"/>
        <w:numPr>
          <w:ilvl w:val="0"/>
          <w:numId w:val="1"/>
        </w:numPr>
        <w:jc w:val="both"/>
        <w:rPr>
          <w:rFonts w:cstheme="minorHAnsi"/>
        </w:rPr>
      </w:pPr>
      <w:r w:rsidRPr="00C43456">
        <w:rPr>
          <w:rFonts w:cstheme="minorHAnsi"/>
        </w:rPr>
        <w:t xml:space="preserve">En se préparant par la prière </w:t>
      </w:r>
      <w:r w:rsidR="00CB074E" w:rsidRPr="00C43456">
        <w:rPr>
          <w:rFonts w:cstheme="minorHAnsi"/>
        </w:rPr>
        <w:t xml:space="preserve">personnelle </w:t>
      </w:r>
      <w:r w:rsidRPr="00C43456">
        <w:rPr>
          <w:rFonts w:cstheme="minorHAnsi"/>
        </w:rPr>
        <w:t>et en préparant nos rencontres</w:t>
      </w:r>
    </w:p>
    <w:p w:rsidR="004D30BE" w:rsidRPr="00C43456" w:rsidRDefault="004D30BE" w:rsidP="00C43456">
      <w:pPr>
        <w:pStyle w:val="Paragraphedeliste"/>
        <w:numPr>
          <w:ilvl w:val="0"/>
          <w:numId w:val="1"/>
        </w:numPr>
        <w:jc w:val="both"/>
        <w:rPr>
          <w:rFonts w:cstheme="minorHAnsi"/>
        </w:rPr>
      </w:pPr>
      <w:r w:rsidRPr="00C43456">
        <w:rPr>
          <w:rFonts w:cstheme="minorHAnsi"/>
        </w:rPr>
        <w:t xml:space="preserve">En démarrant nos temps par la prière ensemble et </w:t>
      </w:r>
      <w:r w:rsidR="00165E98" w:rsidRPr="00C43456">
        <w:rPr>
          <w:rFonts w:cstheme="minorHAnsi"/>
        </w:rPr>
        <w:t xml:space="preserve">en </w:t>
      </w:r>
      <w:r w:rsidRPr="00C43456">
        <w:rPr>
          <w:rFonts w:cstheme="minorHAnsi"/>
        </w:rPr>
        <w:t>demand</w:t>
      </w:r>
      <w:r w:rsidR="00165E98" w:rsidRPr="00C43456">
        <w:rPr>
          <w:rFonts w:cstheme="minorHAnsi"/>
        </w:rPr>
        <w:t xml:space="preserve">ant la </w:t>
      </w:r>
      <w:r w:rsidRPr="00C43456">
        <w:rPr>
          <w:rFonts w:cstheme="minorHAnsi"/>
        </w:rPr>
        <w:t>grâce de l’Esprit Saint</w:t>
      </w:r>
      <w:r w:rsidR="00A6695D" w:rsidRPr="00C43456">
        <w:rPr>
          <w:rFonts w:cstheme="minorHAnsi"/>
        </w:rPr>
        <w:t>.</w:t>
      </w:r>
      <w:r w:rsidRPr="00C43456">
        <w:rPr>
          <w:rFonts w:cstheme="minorHAnsi"/>
        </w:rPr>
        <w:t xml:space="preserve"> </w:t>
      </w:r>
      <w:r w:rsidR="009C49D2" w:rsidRPr="00C43456">
        <w:rPr>
          <w:rFonts w:cstheme="minorHAnsi"/>
        </w:rPr>
        <w:t>L</w:t>
      </w:r>
      <w:r w:rsidRPr="00C43456">
        <w:rPr>
          <w:rFonts w:cstheme="minorHAnsi"/>
        </w:rPr>
        <w:t xml:space="preserve">ui laisser toute la place pour écouter l’autre et en </w:t>
      </w:r>
      <w:r w:rsidR="00165E98" w:rsidRPr="00C43456">
        <w:rPr>
          <w:rFonts w:cstheme="minorHAnsi"/>
        </w:rPr>
        <w:t xml:space="preserve">étant attentif aux mouvements intérieurs </w:t>
      </w:r>
    </w:p>
    <w:p w:rsidR="00165E98" w:rsidRPr="00C43456" w:rsidRDefault="004D30BE" w:rsidP="00C43456">
      <w:pPr>
        <w:pStyle w:val="Paragraphedeliste"/>
        <w:numPr>
          <w:ilvl w:val="0"/>
          <w:numId w:val="1"/>
        </w:numPr>
        <w:jc w:val="both"/>
        <w:rPr>
          <w:rFonts w:cstheme="minorHAnsi"/>
        </w:rPr>
      </w:pPr>
      <w:r w:rsidRPr="00C43456">
        <w:rPr>
          <w:rFonts w:cstheme="minorHAnsi"/>
        </w:rPr>
        <w:t>En étant disponible à l’autre, en prenant le temps de le laisser parler sans couper la parole</w:t>
      </w:r>
      <w:r w:rsidR="00165E98" w:rsidRPr="00C43456">
        <w:rPr>
          <w:rFonts w:cstheme="minorHAnsi"/>
        </w:rPr>
        <w:t>,</w:t>
      </w:r>
    </w:p>
    <w:p w:rsidR="00165E98" w:rsidRPr="00C43456" w:rsidRDefault="00165E98" w:rsidP="00C43456">
      <w:pPr>
        <w:pStyle w:val="Paragraphedeliste"/>
        <w:numPr>
          <w:ilvl w:val="0"/>
          <w:numId w:val="1"/>
        </w:numPr>
        <w:jc w:val="both"/>
        <w:rPr>
          <w:rFonts w:cstheme="minorHAnsi"/>
        </w:rPr>
      </w:pPr>
      <w:r w:rsidRPr="00C43456">
        <w:rPr>
          <w:rFonts w:cstheme="minorHAnsi"/>
        </w:rPr>
        <w:t>En écoutant chacun dans le respect mutuel de ce qui est dit.</w:t>
      </w:r>
    </w:p>
    <w:p w:rsidR="00932C5E" w:rsidRPr="00C43456" w:rsidRDefault="00932C5E" w:rsidP="00C43456">
      <w:pPr>
        <w:jc w:val="both"/>
        <w:rPr>
          <w:rFonts w:asciiTheme="minorHAnsi" w:hAnsiTheme="minorHAnsi" w:cstheme="minorHAnsi"/>
          <w:i/>
          <w:sz w:val="22"/>
          <w:szCs w:val="22"/>
          <w:u w:val="single"/>
        </w:rPr>
      </w:pPr>
      <w:r w:rsidRPr="00C43456">
        <w:rPr>
          <w:rFonts w:asciiTheme="minorHAnsi" w:hAnsiTheme="minorHAnsi" w:cstheme="minorHAnsi"/>
          <w:i/>
          <w:sz w:val="22"/>
          <w:szCs w:val="22"/>
          <w:u w:val="single"/>
        </w:rPr>
        <w:t xml:space="preserve">Apprendre à prendre du recul pour trouver sa juste place </w:t>
      </w:r>
      <w:r w:rsidR="00CB074E" w:rsidRPr="00C43456">
        <w:rPr>
          <w:rFonts w:asciiTheme="minorHAnsi" w:hAnsiTheme="minorHAnsi" w:cstheme="minorHAnsi"/>
          <w:i/>
          <w:sz w:val="22"/>
          <w:szCs w:val="22"/>
          <w:u w:val="single"/>
        </w:rPr>
        <w:t xml:space="preserve">en ayant le sens du bien commun et le désir de construire ensemble </w:t>
      </w:r>
    </w:p>
    <w:p w:rsidR="00CB074E" w:rsidRPr="00C43456" w:rsidRDefault="00CB074E" w:rsidP="00C43456">
      <w:pPr>
        <w:jc w:val="both"/>
        <w:rPr>
          <w:rFonts w:asciiTheme="minorHAnsi" w:hAnsiTheme="minorHAnsi" w:cstheme="minorHAnsi"/>
          <w:i/>
          <w:sz w:val="22"/>
          <w:szCs w:val="22"/>
          <w:u w:val="single"/>
        </w:rPr>
      </w:pPr>
    </w:p>
    <w:p w:rsidR="00CB074E" w:rsidRPr="00C43456" w:rsidRDefault="00CB074E" w:rsidP="00C43456">
      <w:pPr>
        <w:pStyle w:val="Paragraphedeliste"/>
        <w:numPr>
          <w:ilvl w:val="0"/>
          <w:numId w:val="1"/>
        </w:numPr>
        <w:spacing w:line="240" w:lineRule="auto"/>
        <w:ind w:left="714" w:hanging="357"/>
        <w:jc w:val="both"/>
        <w:rPr>
          <w:rFonts w:cstheme="minorHAnsi"/>
        </w:rPr>
      </w:pPr>
      <w:r w:rsidRPr="00C43456">
        <w:rPr>
          <w:rFonts w:cstheme="minorHAnsi"/>
        </w:rPr>
        <w:t>En apprenant à connaître nos propres limites et en les accueillant</w:t>
      </w:r>
      <w:r w:rsidR="00A441BE">
        <w:rPr>
          <w:rFonts w:cstheme="minorHAnsi"/>
        </w:rPr>
        <w:t>.</w:t>
      </w:r>
    </w:p>
    <w:p w:rsidR="004D68E3" w:rsidRPr="00C43456" w:rsidRDefault="00E1567F" w:rsidP="00C43456">
      <w:pPr>
        <w:pStyle w:val="Paragraphedeliste"/>
        <w:numPr>
          <w:ilvl w:val="0"/>
          <w:numId w:val="1"/>
        </w:numPr>
        <w:pBdr>
          <w:top w:val="nil"/>
          <w:left w:val="nil"/>
          <w:bottom w:val="nil"/>
          <w:right w:val="nil"/>
          <w:between w:val="nil"/>
          <w:bar w:val="nil"/>
        </w:pBdr>
        <w:spacing w:line="240" w:lineRule="auto"/>
        <w:ind w:left="714" w:hanging="357"/>
        <w:jc w:val="both"/>
        <w:rPr>
          <w:rFonts w:cstheme="minorHAnsi"/>
        </w:rPr>
      </w:pPr>
      <w:r w:rsidRPr="00C43456">
        <w:rPr>
          <w:rFonts w:cstheme="minorHAnsi"/>
        </w:rPr>
        <w:t>En osant nous décentrer pour nous donner dans ce que nous avons de meilleur.</w:t>
      </w:r>
    </w:p>
    <w:p w:rsidR="00E1567F" w:rsidRPr="00C43456" w:rsidRDefault="00E1567F" w:rsidP="00C43456">
      <w:pPr>
        <w:pStyle w:val="Paragraphedeliste"/>
        <w:numPr>
          <w:ilvl w:val="0"/>
          <w:numId w:val="1"/>
        </w:numPr>
        <w:pBdr>
          <w:top w:val="nil"/>
          <w:left w:val="nil"/>
          <w:bottom w:val="nil"/>
          <w:right w:val="nil"/>
          <w:between w:val="nil"/>
          <w:bar w:val="nil"/>
        </w:pBdr>
        <w:spacing w:line="240" w:lineRule="auto"/>
        <w:ind w:left="714" w:hanging="357"/>
        <w:jc w:val="both"/>
        <w:rPr>
          <w:rFonts w:cstheme="minorHAnsi"/>
        </w:rPr>
      </w:pPr>
      <w:r w:rsidRPr="00C43456">
        <w:rPr>
          <w:rFonts w:cstheme="minorHAnsi"/>
        </w:rPr>
        <w:t>En r</w:t>
      </w:r>
      <w:r w:rsidR="004D68E3" w:rsidRPr="00C43456">
        <w:rPr>
          <w:rFonts w:cstheme="minorHAnsi"/>
        </w:rPr>
        <w:t>espectant la liberté de l’autre</w:t>
      </w:r>
      <w:r w:rsidRPr="00C43456">
        <w:rPr>
          <w:rFonts w:cstheme="minorHAnsi"/>
        </w:rPr>
        <w:t>.</w:t>
      </w:r>
    </w:p>
    <w:p w:rsidR="00932C5E" w:rsidRPr="00C43456" w:rsidRDefault="00932C5E" w:rsidP="00C43456">
      <w:pPr>
        <w:pStyle w:val="Paragraphedeliste"/>
        <w:numPr>
          <w:ilvl w:val="0"/>
          <w:numId w:val="1"/>
        </w:numPr>
        <w:spacing w:line="240" w:lineRule="auto"/>
        <w:ind w:left="714" w:hanging="357"/>
        <w:jc w:val="both"/>
        <w:rPr>
          <w:rFonts w:cstheme="minorHAnsi"/>
        </w:rPr>
      </w:pPr>
      <w:r w:rsidRPr="00C43456">
        <w:rPr>
          <w:rFonts w:cstheme="minorHAnsi"/>
        </w:rPr>
        <w:t>Dans le respect du cadre, de la fonction de chacun, sans peur</w:t>
      </w:r>
      <w:r w:rsidR="00CB074E" w:rsidRPr="00C43456">
        <w:rPr>
          <w:rFonts w:cstheme="minorHAnsi"/>
        </w:rPr>
        <w:t xml:space="preserve"> du regard d’autrui.</w:t>
      </w:r>
    </w:p>
    <w:p w:rsidR="00CB074E" w:rsidRPr="00C43456" w:rsidRDefault="00CB074E" w:rsidP="00C43456">
      <w:pPr>
        <w:pStyle w:val="Paragraphedeliste"/>
        <w:numPr>
          <w:ilvl w:val="0"/>
          <w:numId w:val="1"/>
        </w:numPr>
        <w:spacing w:line="240" w:lineRule="auto"/>
        <w:ind w:left="714" w:hanging="357"/>
        <w:jc w:val="both"/>
        <w:rPr>
          <w:rFonts w:cstheme="minorHAnsi"/>
        </w:rPr>
      </w:pPr>
      <w:r w:rsidRPr="00C43456">
        <w:rPr>
          <w:rFonts w:cstheme="minorHAnsi"/>
        </w:rPr>
        <w:t>En osant sortir du silence et parler aux autres un langage adapté qu’ils puissent comprendre.</w:t>
      </w:r>
    </w:p>
    <w:p w:rsidR="002C420E" w:rsidRPr="00C43456" w:rsidRDefault="002C420E" w:rsidP="00C43456">
      <w:pPr>
        <w:pStyle w:val="Paragraphedeliste"/>
        <w:numPr>
          <w:ilvl w:val="0"/>
          <w:numId w:val="1"/>
        </w:numPr>
        <w:jc w:val="both"/>
        <w:rPr>
          <w:rFonts w:cstheme="minorHAnsi"/>
        </w:rPr>
      </w:pPr>
      <w:r w:rsidRPr="00C43456">
        <w:rPr>
          <w:rFonts w:cstheme="minorHAnsi"/>
        </w:rPr>
        <w:t>En acceptant de s’impliquer plus et mieux dans la vie de l’Eglise et la transmission de la foi.</w:t>
      </w:r>
    </w:p>
    <w:p w:rsidR="00CB074E" w:rsidRPr="00C43456" w:rsidRDefault="00CB074E" w:rsidP="00C43456">
      <w:pPr>
        <w:pStyle w:val="Paragraphedeliste"/>
        <w:numPr>
          <w:ilvl w:val="0"/>
          <w:numId w:val="1"/>
        </w:numPr>
        <w:jc w:val="both"/>
        <w:rPr>
          <w:rFonts w:cstheme="minorHAnsi"/>
        </w:rPr>
      </w:pPr>
      <w:r w:rsidRPr="00C43456">
        <w:rPr>
          <w:rFonts w:cstheme="minorHAnsi"/>
        </w:rPr>
        <w:t>En nous réjouissant d’une réussite locale ou nationale.</w:t>
      </w:r>
    </w:p>
    <w:p w:rsidR="002C420E" w:rsidRPr="00C43456" w:rsidRDefault="002C420E" w:rsidP="00C43456">
      <w:pPr>
        <w:pStyle w:val="Paragraphedeliste"/>
        <w:numPr>
          <w:ilvl w:val="0"/>
          <w:numId w:val="1"/>
        </w:numPr>
        <w:jc w:val="both"/>
        <w:rPr>
          <w:rFonts w:cstheme="minorHAnsi"/>
        </w:rPr>
      </w:pPr>
      <w:r w:rsidRPr="00C43456">
        <w:rPr>
          <w:rFonts w:cstheme="minorHAnsi"/>
        </w:rPr>
        <w:t>En se formant tout au long de sa v</w:t>
      </w:r>
      <w:r w:rsidR="003A76A1" w:rsidRPr="00C43456">
        <w:rPr>
          <w:rFonts w:cstheme="minorHAnsi"/>
        </w:rPr>
        <w:t>ie</w:t>
      </w:r>
      <w:r w:rsidRPr="00C43456">
        <w:rPr>
          <w:rFonts w:cstheme="minorHAnsi"/>
        </w:rPr>
        <w:t>.</w:t>
      </w:r>
    </w:p>
    <w:p w:rsidR="00F37457" w:rsidRPr="00C43456" w:rsidRDefault="00F37457" w:rsidP="00C43456">
      <w:pPr>
        <w:pStyle w:val="Paragraphedeliste"/>
        <w:jc w:val="both"/>
        <w:rPr>
          <w:rFonts w:cstheme="minorHAnsi"/>
        </w:rPr>
      </w:pPr>
    </w:p>
    <w:sectPr w:rsidR="00F37457" w:rsidRPr="00C43456" w:rsidSect="00CA40DF">
      <w:pgSz w:w="11906" w:h="16838"/>
      <w:pgMar w:top="709"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A71"/>
    <w:multiLevelType w:val="hybridMultilevel"/>
    <w:tmpl w:val="88F82D96"/>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0356CDE"/>
    <w:multiLevelType w:val="hybridMultilevel"/>
    <w:tmpl w:val="7D4E8E5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DE46B4C"/>
    <w:multiLevelType w:val="hybridMultilevel"/>
    <w:tmpl w:val="7534CA50"/>
    <w:numStyleLink w:val="Style1import"/>
  </w:abstractNum>
  <w:abstractNum w:abstractNumId="3">
    <w:nsid w:val="2C1D0167"/>
    <w:multiLevelType w:val="hybridMultilevel"/>
    <w:tmpl w:val="2C0C2FE0"/>
    <w:lvl w:ilvl="0" w:tplc="2D34812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19A12E7"/>
    <w:multiLevelType w:val="hybridMultilevel"/>
    <w:tmpl w:val="D226B1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2C0C11"/>
    <w:multiLevelType w:val="hybridMultilevel"/>
    <w:tmpl w:val="10D6363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A7E057D"/>
    <w:multiLevelType w:val="hybridMultilevel"/>
    <w:tmpl w:val="6020342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62CC0040"/>
    <w:multiLevelType w:val="hybridMultilevel"/>
    <w:tmpl w:val="7534CA50"/>
    <w:styleLink w:val="Style1import"/>
    <w:lvl w:ilvl="0" w:tplc="07EC3F5A">
      <w:start w:val="1"/>
      <w:numFmt w:val="bullet"/>
      <w:lvlText w:val="-"/>
      <w:lvlJc w:val="left"/>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1" w:tplc="CE44A648">
      <w:start w:val="1"/>
      <w:numFmt w:val="bullet"/>
      <w:lvlText w:val="o"/>
      <w:lvlJc w:val="left"/>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2" w:tplc="C1022598">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2D426CE">
      <w:start w:val="1"/>
      <w:numFmt w:val="bullet"/>
      <w:lvlText w:val="•"/>
      <w:lvlJc w:val="left"/>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4" w:tplc="11CAC93A">
      <w:start w:val="1"/>
      <w:numFmt w:val="bullet"/>
      <w:lvlText w:val="o"/>
      <w:lvlJc w:val="left"/>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5" w:tplc="3F341B82">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26A551A">
      <w:start w:val="1"/>
      <w:numFmt w:val="bullet"/>
      <w:lvlText w:val="•"/>
      <w:lvlJc w:val="left"/>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7" w:tplc="601C6638">
      <w:start w:val="1"/>
      <w:numFmt w:val="bullet"/>
      <w:lvlText w:val="o"/>
      <w:lvlJc w:val="left"/>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 w:ilvl="8" w:tplc="FD322A84">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
    <w:nsid w:val="797547EF"/>
    <w:multiLevelType w:val="hybridMultilevel"/>
    <w:tmpl w:val="E046796A"/>
    <w:lvl w:ilvl="0" w:tplc="2B7C93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4"/>
  </w:num>
  <w:num w:numId="5">
    <w:abstractNumId w:val="5"/>
  </w:num>
  <w:num w:numId="6">
    <w:abstractNumId w:val="1"/>
  </w:num>
  <w:num w:numId="7">
    <w:abstractNumId w:val="0"/>
  </w:num>
  <w:num w:numId="8">
    <w:abstractNumId w:val="7"/>
  </w:num>
  <w:num w:numId="9">
    <w:abstractNumId w:val="2"/>
    <w:lvlOverride w:ilvl="0">
      <w:lvl w:ilvl="0" w:tplc="393AC8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A8977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4853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F74934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84FD4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464BB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26363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99EA15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56CD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688E"/>
    <w:rsid w:val="00017B01"/>
    <w:rsid w:val="00024769"/>
    <w:rsid w:val="00043A46"/>
    <w:rsid w:val="000668F9"/>
    <w:rsid w:val="000A08D2"/>
    <w:rsid w:val="001260B6"/>
    <w:rsid w:val="00165E98"/>
    <w:rsid w:val="001973D2"/>
    <w:rsid w:val="002537BD"/>
    <w:rsid w:val="00281E35"/>
    <w:rsid w:val="002C420E"/>
    <w:rsid w:val="00304449"/>
    <w:rsid w:val="003165DE"/>
    <w:rsid w:val="003A76A1"/>
    <w:rsid w:val="003B18E5"/>
    <w:rsid w:val="003F18A2"/>
    <w:rsid w:val="004C1604"/>
    <w:rsid w:val="004D30BE"/>
    <w:rsid w:val="004D68E3"/>
    <w:rsid w:val="005A688E"/>
    <w:rsid w:val="005D3BF3"/>
    <w:rsid w:val="005E7F83"/>
    <w:rsid w:val="006C77AE"/>
    <w:rsid w:val="006F140B"/>
    <w:rsid w:val="007437E3"/>
    <w:rsid w:val="00761F7A"/>
    <w:rsid w:val="007A2A4C"/>
    <w:rsid w:val="008262F9"/>
    <w:rsid w:val="00853E6D"/>
    <w:rsid w:val="008570CA"/>
    <w:rsid w:val="008808EB"/>
    <w:rsid w:val="00932C5E"/>
    <w:rsid w:val="00973C27"/>
    <w:rsid w:val="009A2946"/>
    <w:rsid w:val="009C49D2"/>
    <w:rsid w:val="00A441BE"/>
    <w:rsid w:val="00A47AA0"/>
    <w:rsid w:val="00A6695D"/>
    <w:rsid w:val="00B23B6C"/>
    <w:rsid w:val="00B86A93"/>
    <w:rsid w:val="00C43456"/>
    <w:rsid w:val="00C46C1D"/>
    <w:rsid w:val="00CA40DF"/>
    <w:rsid w:val="00CB074E"/>
    <w:rsid w:val="00D071BE"/>
    <w:rsid w:val="00DF3737"/>
    <w:rsid w:val="00E1567F"/>
    <w:rsid w:val="00E53F02"/>
    <w:rsid w:val="00F37457"/>
    <w:rsid w:val="00F964EB"/>
    <w:rsid w:val="00FE75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C1D"/>
    <w:pPr>
      <w:spacing w:after="0" w:line="240" w:lineRule="auto"/>
    </w:pPr>
    <w:rPr>
      <w:rFonts w:ascii="Times New Roman" w:hAnsi="Times New Roman"/>
      <w:sz w:val="24"/>
      <w:szCs w:val="24"/>
      <w:lang w:eastAsia="fr-FR"/>
    </w:rPr>
  </w:style>
  <w:style w:type="paragraph" w:styleId="Titre1">
    <w:name w:val="heading 1"/>
    <w:basedOn w:val="Normal"/>
    <w:next w:val="Normal"/>
    <w:link w:val="Titre1Car"/>
    <w:uiPriority w:val="9"/>
    <w:qFormat/>
    <w:rsid w:val="00C46C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C46C1D"/>
    <w:pPr>
      <w:keepNext/>
      <w:outlineLvl w:val="1"/>
    </w:pPr>
    <w:rPr>
      <w:rFonts w:eastAsia="Times New Roman" w:cs="Times New Roman"/>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C1D"/>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C46C1D"/>
    <w:rPr>
      <w:rFonts w:ascii="Times New Roman" w:eastAsia="Times New Roman" w:hAnsi="Times New Roman" w:cs="Times New Roman"/>
      <w:i/>
      <w:iCs/>
      <w:sz w:val="24"/>
      <w:szCs w:val="24"/>
      <w:u w:val="single"/>
      <w:lang w:eastAsia="fr-FR"/>
    </w:rPr>
  </w:style>
  <w:style w:type="paragraph" w:styleId="Paragraphedeliste">
    <w:name w:val="List Paragraph"/>
    <w:basedOn w:val="Normal"/>
    <w:qFormat/>
    <w:rsid w:val="005A688E"/>
    <w:pPr>
      <w:spacing w:after="160" w:line="259" w:lineRule="auto"/>
      <w:ind w:left="720"/>
      <w:contextualSpacing/>
    </w:pPr>
    <w:rPr>
      <w:rFonts w:asciiTheme="minorHAnsi" w:hAnsiTheme="minorHAnsi"/>
      <w:sz w:val="22"/>
      <w:szCs w:val="22"/>
      <w:lang w:eastAsia="en-US"/>
    </w:rPr>
  </w:style>
  <w:style w:type="numbering" w:customStyle="1" w:styleId="Style1import">
    <w:name w:val="Style 1 importé"/>
    <w:rsid w:val="00E1567F"/>
    <w:pPr>
      <w:numPr>
        <w:numId w:val="8"/>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1294</Words>
  <Characters>7120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Geneviève</dc:creator>
  <cp:lastModifiedBy>Geneviève</cp:lastModifiedBy>
  <cp:revision>4</cp:revision>
  <dcterms:created xsi:type="dcterms:W3CDTF">2022-03-27T19:11:00Z</dcterms:created>
  <dcterms:modified xsi:type="dcterms:W3CDTF">2022-04-12T12:41:00Z</dcterms:modified>
</cp:coreProperties>
</file>